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A8B" w:rsidRDefault="004A3A8B" w:rsidP="00632011">
      <w:pPr>
        <w:jc w:val="center"/>
        <w:rPr>
          <w:rFonts w:ascii="方正小标宋_GBK" w:eastAsia="方正小标宋_GBK" w:hAnsi="宋体" w:cs="宋体"/>
          <w:color w:val="000000"/>
          <w:kern w:val="0"/>
          <w:sz w:val="44"/>
          <w:szCs w:val="44"/>
        </w:rPr>
      </w:pPr>
      <w:r>
        <w:rPr>
          <w:rFonts w:ascii="方正小标宋_GBK" w:eastAsia="方正小标宋_GBK" w:hAnsi="宋体" w:cs="宋体" w:hint="eastAsia"/>
          <w:color w:val="000000"/>
          <w:kern w:val="0"/>
          <w:sz w:val="44"/>
          <w:szCs w:val="44"/>
        </w:rPr>
        <w:t>昆明市归国华侨联合会</w:t>
      </w:r>
    </w:p>
    <w:p w:rsidR="004A3A8B" w:rsidRPr="00F006E4" w:rsidRDefault="004A3A8B" w:rsidP="00F37A22">
      <w:pPr>
        <w:jc w:val="center"/>
        <w:rPr>
          <w:rFonts w:ascii="方正小标宋_GBK" w:eastAsia="方正小标宋_GBK" w:hAnsi="宋体" w:cs="宋体"/>
          <w:color w:val="000000"/>
          <w:kern w:val="0"/>
          <w:sz w:val="44"/>
          <w:szCs w:val="44"/>
        </w:rPr>
      </w:pPr>
      <w:r w:rsidRPr="00F006E4">
        <w:rPr>
          <w:rFonts w:ascii="方正小标宋_GBK" w:eastAsia="方正小标宋_GBK" w:hAnsi="宋体" w:cs="宋体" w:hint="eastAsia"/>
          <w:color w:val="000000"/>
          <w:kern w:val="0"/>
          <w:sz w:val="44"/>
          <w:szCs w:val="44"/>
        </w:rPr>
        <w:t>部门预算支出绩效跟踪报告</w:t>
      </w:r>
    </w:p>
    <w:p w:rsidR="004A3A8B" w:rsidRPr="00632011" w:rsidRDefault="004A3A8B" w:rsidP="000D49EE">
      <w:pPr>
        <w:widowControl/>
        <w:shd w:val="clear" w:color="auto" w:fill="FFFFFF"/>
        <w:spacing w:line="450" w:lineRule="atLeast"/>
        <w:ind w:firstLine="300"/>
        <w:jc w:val="left"/>
        <w:rPr>
          <w:rFonts w:ascii="仿宋_GB2312" w:eastAsia="仿宋_GB2312" w:hAnsi="宋体" w:cs="宋体"/>
          <w:color w:val="000000"/>
          <w:kern w:val="0"/>
          <w:sz w:val="32"/>
          <w:szCs w:val="32"/>
        </w:rPr>
      </w:pPr>
    </w:p>
    <w:p w:rsidR="004A3A8B" w:rsidRDefault="004A3A8B" w:rsidP="000D49EE">
      <w:pPr>
        <w:widowControl/>
        <w:shd w:val="clear" w:color="auto" w:fill="FFFFFF"/>
        <w:spacing w:line="450" w:lineRule="atLeast"/>
        <w:ind w:firstLine="30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 xml:space="preserve">  2016</w:t>
      </w:r>
      <w:r>
        <w:rPr>
          <w:rFonts w:ascii="仿宋_GB2312" w:eastAsia="仿宋_GB2312" w:hAnsi="宋体" w:cs="宋体" w:hint="eastAsia"/>
          <w:color w:val="000000"/>
          <w:kern w:val="0"/>
          <w:sz w:val="32"/>
          <w:szCs w:val="32"/>
        </w:rPr>
        <w:t>年</w:t>
      </w:r>
      <w:r w:rsidRPr="000D49EE">
        <w:rPr>
          <w:rFonts w:ascii="仿宋_GB2312" w:eastAsia="仿宋_GB2312" w:hAnsi="宋体" w:cs="宋体" w:hint="eastAsia"/>
          <w:color w:val="000000"/>
          <w:kern w:val="0"/>
          <w:sz w:val="32"/>
          <w:szCs w:val="32"/>
        </w:rPr>
        <w:t>，我</w:t>
      </w:r>
      <w:r>
        <w:rPr>
          <w:rFonts w:ascii="仿宋_GB2312" w:eastAsia="仿宋_GB2312" w:hAnsi="宋体" w:cs="宋体" w:hint="eastAsia"/>
          <w:color w:val="000000"/>
          <w:kern w:val="0"/>
          <w:sz w:val="32"/>
          <w:szCs w:val="32"/>
        </w:rPr>
        <w:t>单位</w:t>
      </w:r>
      <w:r w:rsidRPr="000D49EE">
        <w:rPr>
          <w:rFonts w:ascii="仿宋_GB2312" w:eastAsia="仿宋_GB2312" w:hAnsi="宋体" w:cs="宋体" w:hint="eastAsia"/>
          <w:color w:val="000000"/>
          <w:kern w:val="0"/>
          <w:sz w:val="32"/>
          <w:szCs w:val="32"/>
        </w:rPr>
        <w:t>认真贯彻中央、省、市有关文件精神，积极推进预算绩效管理工作，不断提高预算绩效管理工作的质量和水平，提高财政资金使用效益</w:t>
      </w:r>
      <w:r>
        <w:rPr>
          <w:rFonts w:ascii="仿宋_GB2312" w:eastAsia="仿宋_GB2312" w:hAnsi="宋体" w:cs="宋体" w:hint="eastAsia"/>
          <w:color w:val="000000"/>
          <w:kern w:val="0"/>
          <w:sz w:val="32"/>
          <w:szCs w:val="32"/>
        </w:rPr>
        <w:t>，现就半年来部门预算支出绩效跟踪工作报告如下：</w:t>
      </w:r>
    </w:p>
    <w:p w:rsidR="004A3A8B" w:rsidRPr="00423E8D" w:rsidRDefault="004A3A8B" w:rsidP="007F17D3">
      <w:pPr>
        <w:widowControl/>
        <w:shd w:val="clear" w:color="auto" w:fill="FFFFFF"/>
        <w:spacing w:line="600" w:lineRule="atLeast"/>
        <w:ind w:firstLine="640"/>
        <w:jc w:val="left"/>
        <w:rPr>
          <w:rFonts w:ascii="楷体_GB2312" w:eastAsia="楷体_GB2312" w:hAnsi="黑体" w:cs="宋体"/>
          <w:b/>
          <w:color w:val="000000"/>
          <w:kern w:val="0"/>
          <w:sz w:val="32"/>
          <w:szCs w:val="32"/>
        </w:rPr>
      </w:pPr>
      <w:r>
        <w:rPr>
          <w:rFonts w:ascii="楷体_GB2312" w:eastAsia="楷体_GB2312" w:hAnsi="黑体" w:cs="宋体" w:hint="eastAsia"/>
          <w:b/>
          <w:color w:val="000000"/>
          <w:kern w:val="0"/>
          <w:sz w:val="32"/>
          <w:szCs w:val="32"/>
        </w:rPr>
        <w:t>一</w:t>
      </w:r>
      <w:r w:rsidRPr="00423E8D">
        <w:rPr>
          <w:rFonts w:ascii="楷体_GB2312" w:eastAsia="楷体_GB2312" w:hAnsi="黑体" w:cs="宋体" w:hint="eastAsia"/>
          <w:b/>
          <w:color w:val="000000"/>
          <w:kern w:val="0"/>
          <w:sz w:val="32"/>
          <w:szCs w:val="32"/>
        </w:rPr>
        <w:t>、</w:t>
      </w:r>
      <w:r>
        <w:rPr>
          <w:rFonts w:ascii="楷体_GB2312" w:eastAsia="楷体_GB2312" w:hAnsi="黑体" w:cs="宋体" w:hint="eastAsia"/>
          <w:b/>
          <w:color w:val="000000"/>
          <w:kern w:val="0"/>
          <w:sz w:val="32"/>
          <w:szCs w:val="32"/>
        </w:rPr>
        <w:t>绩效目标实现情况</w:t>
      </w:r>
    </w:p>
    <w:p w:rsidR="004A3A8B" w:rsidRDefault="004A3A8B" w:rsidP="00F05D23">
      <w:pPr>
        <w:ind w:firstLineChars="198" w:firstLine="31680"/>
        <w:rPr>
          <w:rFonts w:ascii="仿宋_GB2312" w:eastAsia="仿宋_GB2312"/>
          <w:sz w:val="32"/>
          <w:szCs w:val="32"/>
        </w:rPr>
      </w:pPr>
      <w:r w:rsidRPr="003B759E">
        <w:rPr>
          <w:rFonts w:ascii="楷体" w:eastAsia="楷体" w:hAnsi="楷体" w:hint="eastAsia"/>
          <w:sz w:val="32"/>
          <w:szCs w:val="32"/>
        </w:rPr>
        <w:t>（一）</w:t>
      </w:r>
      <w:r w:rsidRPr="00C015A0">
        <w:rPr>
          <w:rFonts w:ascii="楷体_GB2312" w:eastAsia="楷体_GB2312" w:hAnsi="华文中宋" w:hint="eastAsia"/>
          <w:sz w:val="32"/>
          <w:szCs w:val="32"/>
        </w:rPr>
        <w:t>服务经济发展有新作为</w:t>
      </w:r>
      <w:r>
        <w:rPr>
          <w:rFonts w:ascii="楷体_GB2312" w:eastAsia="楷体_GB2312" w:hAnsi="华文中宋" w:hint="eastAsia"/>
          <w:sz w:val="32"/>
          <w:szCs w:val="32"/>
        </w:rPr>
        <w:t>。</w:t>
      </w:r>
      <w:r w:rsidRPr="00C015A0">
        <w:rPr>
          <w:rFonts w:ascii="仿宋_GB2312" w:eastAsia="仿宋_GB2312" w:hAnsi="仿宋_GB2312" w:cs="仿宋_GB2312" w:hint="eastAsia"/>
          <w:sz w:val="32"/>
          <w:szCs w:val="32"/>
        </w:rPr>
        <w:t>引导全市广大归侨侨眷和海外侨胞抓住全面深化改革的新机遇，进一步强化服务、搭建平台。</w:t>
      </w:r>
      <w:r>
        <w:rPr>
          <w:rFonts w:ascii="仿宋_GB2312" w:eastAsia="仿宋_GB2312" w:hAnsi="仿宋_GB2312" w:cs="仿宋_GB2312" w:hint="eastAsia"/>
          <w:sz w:val="32"/>
          <w:szCs w:val="32"/>
        </w:rPr>
        <w:t>为</w:t>
      </w:r>
      <w:r>
        <w:rPr>
          <w:rFonts w:ascii="仿宋_GB2312" w:eastAsia="仿宋_GB2312" w:hint="eastAsia"/>
          <w:sz w:val="32"/>
          <w:szCs w:val="32"/>
        </w:rPr>
        <w:t>各</w:t>
      </w:r>
      <w:r w:rsidRPr="00476700">
        <w:rPr>
          <w:rFonts w:ascii="仿宋_GB2312" w:eastAsia="仿宋_GB2312" w:hint="eastAsia"/>
          <w:sz w:val="32"/>
          <w:szCs w:val="32"/>
        </w:rPr>
        <w:t>商会</w:t>
      </w:r>
      <w:r>
        <w:rPr>
          <w:rFonts w:ascii="仿宋_GB2312" w:eastAsia="仿宋_GB2312" w:hint="eastAsia"/>
          <w:sz w:val="32"/>
          <w:szCs w:val="32"/>
        </w:rPr>
        <w:t>到昆投资考察做好牵线搭桥工作，促成商会到昆明投资</w:t>
      </w:r>
      <w:r w:rsidRPr="00476700">
        <w:rPr>
          <w:rFonts w:ascii="仿宋_GB2312" w:eastAsia="仿宋_GB2312" w:hint="eastAsia"/>
          <w:sz w:val="32"/>
          <w:szCs w:val="32"/>
        </w:rPr>
        <w:t>。</w:t>
      </w:r>
      <w:r w:rsidRPr="00C015A0">
        <w:rPr>
          <w:rStyle w:val="bumpedfont20"/>
          <w:rFonts w:ascii="仿宋_GB2312" w:eastAsia="仿宋_GB2312" w:hint="eastAsia"/>
          <w:sz w:val="32"/>
          <w:szCs w:val="32"/>
        </w:rPr>
        <w:t>注重为海外侨界人才服务工作，</w:t>
      </w:r>
      <w:r>
        <w:rPr>
          <w:rFonts w:ascii="仿宋_GB2312" w:eastAsia="仿宋_GB2312" w:hint="eastAsia"/>
          <w:sz w:val="32"/>
          <w:szCs w:val="32"/>
        </w:rPr>
        <w:t>为</w:t>
      </w:r>
      <w:r w:rsidRPr="00C015A0">
        <w:rPr>
          <w:rFonts w:ascii="仿宋_GB2312" w:eastAsia="仿宋_GB2312" w:hint="eastAsia"/>
          <w:sz w:val="32"/>
          <w:szCs w:val="32"/>
        </w:rPr>
        <w:t>新侨回国创新创业</w:t>
      </w:r>
      <w:r>
        <w:rPr>
          <w:rFonts w:ascii="仿宋_GB2312" w:eastAsia="仿宋_GB2312" w:hint="eastAsia"/>
          <w:sz w:val="32"/>
          <w:szCs w:val="32"/>
        </w:rPr>
        <w:t>提供服务</w:t>
      </w:r>
      <w:r w:rsidRPr="00C015A0">
        <w:rPr>
          <w:rFonts w:ascii="仿宋_GB2312" w:eastAsia="仿宋_GB2312" w:hint="eastAsia"/>
          <w:sz w:val="32"/>
          <w:szCs w:val="32"/>
        </w:rPr>
        <w:t>，推动他们融入全市发展大局。</w:t>
      </w:r>
      <w:r>
        <w:rPr>
          <w:rFonts w:ascii="仿宋_GB2312" w:eastAsia="仿宋_GB2312" w:hint="eastAsia"/>
          <w:sz w:val="32"/>
          <w:szCs w:val="32"/>
        </w:rPr>
        <w:t>引导侨商参与社会建设，</w:t>
      </w:r>
      <w:r w:rsidRPr="009F5307">
        <w:rPr>
          <w:rFonts w:ascii="仿宋_GB2312" w:eastAsia="仿宋_GB2312" w:hint="eastAsia"/>
          <w:sz w:val="32"/>
          <w:szCs w:val="32"/>
        </w:rPr>
        <w:t>组织</w:t>
      </w:r>
      <w:r>
        <w:rPr>
          <w:rFonts w:ascii="仿宋_GB2312" w:eastAsia="仿宋_GB2312" w:hint="eastAsia"/>
          <w:sz w:val="32"/>
          <w:szCs w:val="32"/>
        </w:rPr>
        <w:t>侨</w:t>
      </w:r>
      <w:r w:rsidRPr="009F5307">
        <w:rPr>
          <w:rFonts w:ascii="仿宋_GB2312" w:eastAsia="仿宋_GB2312" w:hint="eastAsia"/>
          <w:sz w:val="32"/>
          <w:szCs w:val="32"/>
        </w:rPr>
        <w:t>商会企业家到</w:t>
      </w:r>
      <w:r>
        <w:rPr>
          <w:rFonts w:ascii="仿宋_GB2312" w:eastAsia="仿宋_GB2312" w:hint="eastAsia"/>
          <w:sz w:val="32"/>
          <w:szCs w:val="32"/>
        </w:rPr>
        <w:t>贫困地区</w:t>
      </w:r>
      <w:r w:rsidRPr="009F5307">
        <w:rPr>
          <w:rFonts w:ascii="仿宋_GB2312" w:eastAsia="仿宋_GB2312" w:hint="eastAsia"/>
          <w:sz w:val="32"/>
          <w:szCs w:val="32"/>
        </w:rPr>
        <w:t>开展招商引资、扶贫公益活动</w:t>
      </w:r>
      <w:r>
        <w:rPr>
          <w:rFonts w:ascii="仿宋_GB2312" w:eastAsia="仿宋_GB2312" w:hint="eastAsia"/>
          <w:sz w:val="32"/>
          <w:szCs w:val="32"/>
        </w:rPr>
        <w:t>。</w:t>
      </w:r>
    </w:p>
    <w:p w:rsidR="004A3A8B" w:rsidRPr="0051226C" w:rsidRDefault="004A3A8B" w:rsidP="00122BC6">
      <w:pPr>
        <w:ind w:firstLineChars="200" w:firstLine="31680"/>
        <w:rPr>
          <w:rFonts w:ascii="仿宋_GB2312" w:eastAsia="仿宋_GB2312" w:hAnsi="华文中宋"/>
          <w:sz w:val="32"/>
          <w:szCs w:val="32"/>
        </w:rPr>
      </w:pPr>
      <w:r>
        <w:rPr>
          <w:rFonts w:ascii="楷体_GB2312" w:eastAsia="楷体_GB2312" w:hAnsi="华文中宋" w:hint="eastAsia"/>
          <w:sz w:val="32"/>
          <w:szCs w:val="32"/>
        </w:rPr>
        <w:t>（二）</w:t>
      </w:r>
      <w:r w:rsidRPr="00C015A0">
        <w:rPr>
          <w:rFonts w:ascii="楷体_GB2312" w:eastAsia="楷体_GB2312" w:hAnsi="华文中宋" w:hint="eastAsia"/>
          <w:sz w:val="32"/>
          <w:szCs w:val="32"/>
        </w:rPr>
        <w:t>依法维护侨益有新进展。</w:t>
      </w:r>
      <w:r w:rsidRPr="00C015A0">
        <w:rPr>
          <w:rFonts w:ascii="仿宋_GB2312" w:eastAsia="仿宋_GB2312" w:hint="eastAsia"/>
          <w:sz w:val="32"/>
          <w:szCs w:val="32"/>
        </w:rPr>
        <w:t>坚持依法维权、科学维权，加大维护侨胞合法权益工作力度，确保涉法涉侨信访不出现反复。</w:t>
      </w:r>
      <w:r>
        <w:rPr>
          <w:rFonts w:ascii="仿宋_GB2312" w:eastAsia="仿宋_GB2312" w:hint="eastAsia"/>
          <w:sz w:val="32"/>
          <w:szCs w:val="32"/>
        </w:rPr>
        <w:t>积极</w:t>
      </w:r>
      <w:r w:rsidRPr="0051226C">
        <w:rPr>
          <w:rFonts w:ascii="仿宋_GB2312" w:eastAsia="仿宋_GB2312" w:hAnsi="仿宋" w:hint="eastAsia"/>
          <w:sz w:val="32"/>
          <w:szCs w:val="32"/>
        </w:rPr>
        <w:t>开展维权工作调研，</w:t>
      </w:r>
      <w:r>
        <w:rPr>
          <w:rFonts w:ascii="仿宋_GB2312" w:eastAsia="仿宋_GB2312" w:hint="eastAsia"/>
          <w:sz w:val="32"/>
          <w:szCs w:val="32"/>
        </w:rPr>
        <w:t>到</w:t>
      </w:r>
      <w:r w:rsidRPr="0051226C">
        <w:rPr>
          <w:rFonts w:ascii="仿宋_GB2312" w:eastAsia="仿宋_GB2312" w:hAnsi="仿宋" w:hint="eastAsia"/>
          <w:sz w:val="32"/>
          <w:szCs w:val="32"/>
        </w:rPr>
        <w:t>涉侨企业了解企业发展现状和</w:t>
      </w:r>
      <w:r>
        <w:rPr>
          <w:rFonts w:ascii="仿宋_GB2312" w:eastAsia="仿宋_GB2312" w:hAnsi="仿宋" w:hint="eastAsia"/>
          <w:sz w:val="32"/>
          <w:szCs w:val="32"/>
        </w:rPr>
        <w:t>生产</w:t>
      </w:r>
      <w:r w:rsidRPr="0051226C">
        <w:rPr>
          <w:rFonts w:ascii="仿宋_GB2312" w:eastAsia="仿宋_GB2312" w:hAnsi="仿宋" w:hint="eastAsia"/>
          <w:sz w:val="32"/>
          <w:szCs w:val="32"/>
        </w:rPr>
        <w:t>经营中存在的困难和问题，探索进一步提高侨联维权水平的途径和办法。</w:t>
      </w:r>
      <w:r w:rsidRPr="00C015A0">
        <w:rPr>
          <w:rFonts w:ascii="仿宋_GB2312" w:eastAsia="仿宋_GB2312" w:hint="eastAsia"/>
          <w:sz w:val="32"/>
          <w:szCs w:val="32"/>
        </w:rPr>
        <w:t>加强涉侨单位信访协作机制，健全与公检法司等部门的合作机制，完善市侨联法律顾问委员会案情通报制度，继续聘请市侨联法律顾问，为归侨侨眷提供法律服务。建立为困难归侨侨眷争取全市侨务工作“双百计划”的帮扶机制。</w:t>
      </w:r>
    </w:p>
    <w:p w:rsidR="004A3A8B" w:rsidRPr="00276AF6" w:rsidRDefault="004A3A8B" w:rsidP="00122BC6">
      <w:pPr>
        <w:spacing w:line="560" w:lineRule="exact"/>
        <w:ind w:firstLineChars="200" w:firstLine="31680"/>
        <w:rPr>
          <w:rFonts w:ascii="仿宋_GB2312" w:eastAsia="仿宋_GB2312"/>
          <w:sz w:val="32"/>
          <w:szCs w:val="32"/>
        </w:rPr>
      </w:pPr>
      <w:r>
        <w:rPr>
          <w:rFonts w:ascii="楷体_GB2312" w:eastAsia="楷体_GB2312" w:hAnsi="华文中宋" w:hint="eastAsia"/>
          <w:sz w:val="32"/>
          <w:szCs w:val="32"/>
        </w:rPr>
        <w:t>（三）</w:t>
      </w:r>
      <w:r w:rsidRPr="00C015A0">
        <w:rPr>
          <w:rFonts w:ascii="楷体_GB2312" w:eastAsia="楷体_GB2312" w:hAnsi="华文中宋" w:hint="eastAsia"/>
          <w:sz w:val="32"/>
          <w:szCs w:val="32"/>
        </w:rPr>
        <w:t>拓展海外联谊有新突破。</w:t>
      </w:r>
      <w:r w:rsidRPr="00C015A0">
        <w:rPr>
          <w:rFonts w:ascii="仿宋_GB2312" w:eastAsia="仿宋_GB2312" w:hAnsi="华文中宋" w:hint="eastAsia"/>
          <w:sz w:val="32"/>
          <w:szCs w:val="32"/>
        </w:rPr>
        <w:t>创新拓展海外利益、服务新侨工作的思路和方式，</w:t>
      </w:r>
      <w:r w:rsidRPr="00C015A0">
        <w:rPr>
          <w:rFonts w:ascii="仿宋_GB2312" w:eastAsia="仿宋_GB2312" w:hint="eastAsia"/>
          <w:sz w:val="32"/>
          <w:szCs w:val="32"/>
        </w:rPr>
        <w:t>以开展形式多样的活动为抓手，加强与港澳两地滇籍侨团的沟通交流和良性互动，联合组织开展系列活动，</w:t>
      </w:r>
      <w:r w:rsidRPr="00C015A0">
        <w:rPr>
          <w:rFonts w:ascii="仿宋_GB2312" w:eastAsia="仿宋_GB2312" w:hAnsi="仿宋_GB2312" w:cs="仿宋_GB2312" w:hint="eastAsia"/>
          <w:sz w:val="32"/>
          <w:szCs w:val="32"/>
        </w:rPr>
        <w:t>开展昆明城市形象推介和宣传，</w:t>
      </w:r>
      <w:r>
        <w:rPr>
          <w:rFonts w:ascii="仿宋_GB2312" w:eastAsia="仿宋_GB2312" w:hint="eastAsia"/>
          <w:sz w:val="32"/>
          <w:szCs w:val="32"/>
        </w:rPr>
        <w:t>为昆明经济社会建设牵线搭桥。</w:t>
      </w:r>
      <w:r w:rsidRPr="00C015A0">
        <w:rPr>
          <w:rStyle w:val="bumpedfont20"/>
          <w:rFonts w:ascii="仿宋_GB2312" w:eastAsia="仿宋_GB2312" w:hint="eastAsia"/>
          <w:sz w:val="32"/>
          <w:szCs w:val="32"/>
        </w:rPr>
        <w:t>注重挖掘海外华侨华人高端人才资源，建立海外人士数据库，为他们回国创业、为国服务提供帮助。</w:t>
      </w:r>
    </w:p>
    <w:p w:rsidR="004A3A8B" w:rsidRPr="00E51485" w:rsidRDefault="004A3A8B" w:rsidP="00122BC6">
      <w:pPr>
        <w:ind w:firstLineChars="200" w:firstLine="31680"/>
        <w:rPr>
          <w:rFonts w:ascii="仿宋_GB2312" w:eastAsia="仿宋_GB2312" w:cs="宋体"/>
          <w:kern w:val="0"/>
          <w:sz w:val="32"/>
          <w:szCs w:val="32"/>
          <w:lang w:val="zh-CN"/>
        </w:rPr>
      </w:pPr>
      <w:r w:rsidRPr="00B812D1">
        <w:rPr>
          <w:rFonts w:ascii="楷体_GB2312" w:eastAsia="楷体_GB2312" w:hAnsi="华文中宋" w:hint="eastAsia"/>
          <w:sz w:val="32"/>
          <w:szCs w:val="32"/>
        </w:rPr>
        <w:t>（四）组织参政议政有新步伐。</w:t>
      </w:r>
      <w:r w:rsidRPr="00B812D1">
        <w:rPr>
          <w:rFonts w:ascii="仿宋_GB2312" w:eastAsia="仿宋_GB2312" w:hAnsi="华文中宋" w:hint="eastAsia"/>
          <w:sz w:val="32"/>
          <w:szCs w:val="32"/>
        </w:rPr>
        <w:t>围绕国家“一带一路”战略，在全省范围内率先开展</w:t>
      </w:r>
      <w:r>
        <w:rPr>
          <w:rFonts w:ascii="仿宋_GB2312" w:eastAsia="仿宋_GB2312" w:hAnsi="华文中宋" w:hint="eastAsia"/>
          <w:sz w:val="32"/>
          <w:szCs w:val="32"/>
        </w:rPr>
        <w:t>昆明市发挥侨务民间外交优势对策研究</w:t>
      </w:r>
      <w:r w:rsidRPr="00B812D1">
        <w:rPr>
          <w:rFonts w:ascii="仿宋_GB2312" w:eastAsia="仿宋_GB2312" w:hAnsi="华文中宋" w:hint="eastAsia"/>
          <w:sz w:val="32"/>
          <w:szCs w:val="32"/>
        </w:rPr>
        <w:t>。</w:t>
      </w:r>
      <w:r w:rsidRPr="00E51485">
        <w:rPr>
          <w:rFonts w:ascii="仿宋_GB2312" w:eastAsia="仿宋_GB2312" w:cs="宋体" w:hint="eastAsia"/>
          <w:kern w:val="0"/>
          <w:sz w:val="32"/>
          <w:szCs w:val="32"/>
          <w:lang w:val="zh-CN"/>
        </w:rPr>
        <w:t>积极</w:t>
      </w:r>
      <w:r w:rsidRPr="00E51485">
        <w:rPr>
          <w:rFonts w:ascii="仿宋_GB2312" w:eastAsia="仿宋_GB2312" w:hint="eastAsia"/>
          <w:sz w:val="32"/>
          <w:szCs w:val="32"/>
        </w:rPr>
        <w:t>探索更加丰富的界别活动方式，实践基层协商民主，在市政协的指导下，成立昆明市侨联界别“政协委员之家”，为政协委员搭建起知情明政的平台、建言献策的平台、展现委员风采的平台。</w:t>
      </w:r>
    </w:p>
    <w:p w:rsidR="004A3A8B" w:rsidRDefault="004A3A8B" w:rsidP="00122BC6">
      <w:pPr>
        <w:ind w:firstLineChars="200" w:firstLine="31680"/>
        <w:rPr>
          <w:rFonts w:ascii="仿宋_GB2312" w:eastAsia="仿宋_GB2312"/>
          <w:sz w:val="32"/>
          <w:szCs w:val="32"/>
        </w:rPr>
      </w:pPr>
      <w:r>
        <w:rPr>
          <w:rFonts w:ascii="楷体_GB2312" w:eastAsia="楷体_GB2312" w:hAnsi="楷体" w:hint="eastAsia"/>
          <w:sz w:val="32"/>
          <w:szCs w:val="32"/>
        </w:rPr>
        <w:t>（五）</w:t>
      </w:r>
      <w:r w:rsidRPr="00C015A0">
        <w:rPr>
          <w:rFonts w:ascii="楷体_GB2312" w:eastAsia="楷体_GB2312" w:hAnsi="楷体" w:hint="eastAsia"/>
          <w:sz w:val="32"/>
          <w:szCs w:val="32"/>
        </w:rPr>
        <w:t>弘扬中华文化有新亮点。</w:t>
      </w:r>
      <w:r w:rsidRPr="00C015A0">
        <w:rPr>
          <w:rFonts w:ascii="仿宋_GB2312" w:eastAsia="仿宋_GB2312" w:hAnsi="楷体" w:hint="eastAsia"/>
          <w:sz w:val="32"/>
          <w:szCs w:val="32"/>
        </w:rPr>
        <w:t>集中力量</w:t>
      </w:r>
      <w:r w:rsidRPr="00C015A0">
        <w:rPr>
          <w:rFonts w:ascii="仿宋_GB2312" w:eastAsia="仿宋_GB2312" w:hAnsi="华文中宋" w:hint="eastAsia"/>
          <w:sz w:val="32"/>
          <w:szCs w:val="32"/>
        </w:rPr>
        <w:t>打造精品工程，拓展我市对外文化交流渠道</w:t>
      </w:r>
      <w:r>
        <w:rPr>
          <w:rFonts w:ascii="仿宋_GB2312" w:eastAsia="仿宋_GB2312" w:hAnsi="华文中宋" w:hint="eastAsia"/>
          <w:sz w:val="32"/>
          <w:szCs w:val="32"/>
        </w:rPr>
        <w:t>，</w:t>
      </w:r>
      <w:r w:rsidRPr="00C67392">
        <w:rPr>
          <w:rFonts w:ascii="仿宋_GB2312" w:eastAsia="仿宋_GB2312" w:hint="eastAsia"/>
          <w:sz w:val="32"/>
          <w:szCs w:val="32"/>
        </w:rPr>
        <w:t>凝聚广大华侨华人的强大正能量，为昆明市当好全省经济社会发展的排头兵、火车头作出侨界新贡献。</w:t>
      </w:r>
    </w:p>
    <w:p w:rsidR="004A3A8B" w:rsidRPr="009C3C48" w:rsidRDefault="004A3A8B" w:rsidP="00122BC6">
      <w:pPr>
        <w:ind w:firstLineChars="200" w:firstLine="31680"/>
        <w:rPr>
          <w:rFonts w:ascii="仿宋_GB2312" w:eastAsia="仿宋_GB2312" w:hAnsi="华文中宋"/>
          <w:sz w:val="32"/>
          <w:szCs w:val="32"/>
        </w:rPr>
      </w:pPr>
      <w:r>
        <w:rPr>
          <w:rFonts w:ascii="楷体_GB2312" w:eastAsia="楷体_GB2312" w:hAnsi="宋体" w:cs="宋体" w:hint="eastAsia"/>
          <w:color w:val="000000"/>
          <w:kern w:val="0"/>
          <w:sz w:val="32"/>
          <w:szCs w:val="32"/>
        </w:rPr>
        <w:t>（六）</w:t>
      </w:r>
      <w:r w:rsidRPr="00C015A0">
        <w:rPr>
          <w:rFonts w:ascii="楷体_GB2312" w:eastAsia="楷体_GB2312" w:hAnsi="宋体" w:cs="宋体" w:hint="eastAsia"/>
          <w:color w:val="000000"/>
          <w:kern w:val="0"/>
          <w:sz w:val="32"/>
          <w:szCs w:val="32"/>
        </w:rPr>
        <w:t>参与社会建设有新建树。</w:t>
      </w:r>
      <w:r w:rsidRPr="00C015A0">
        <w:rPr>
          <w:rFonts w:ascii="仿宋_GB2312" w:eastAsia="仿宋_GB2312" w:hAnsi="宋体" w:cs="宋体" w:hint="eastAsia"/>
          <w:color w:val="000000"/>
          <w:kern w:val="0"/>
          <w:sz w:val="32"/>
          <w:szCs w:val="32"/>
        </w:rPr>
        <w:t>强化在社会治理和服务中的职责，</w:t>
      </w:r>
      <w:r w:rsidRPr="00C015A0">
        <w:rPr>
          <w:rFonts w:ascii="仿宋_GB2312" w:eastAsia="仿宋_GB2312" w:hAnsi="华文中宋" w:hint="eastAsia"/>
          <w:sz w:val="32"/>
          <w:szCs w:val="32"/>
        </w:rPr>
        <w:t>继续做好侨资企业、外来投资企业服务。</w:t>
      </w:r>
      <w:r>
        <w:rPr>
          <w:rFonts w:ascii="仿宋_GB2312" w:eastAsia="仿宋_GB2312" w:hAnsi="华文中宋" w:hint="eastAsia"/>
          <w:sz w:val="32"/>
          <w:szCs w:val="32"/>
        </w:rPr>
        <w:t>组织侨商会企业</w:t>
      </w:r>
      <w:r w:rsidRPr="009C3C48">
        <w:rPr>
          <w:rFonts w:ascii="仿宋_GB2312" w:eastAsia="仿宋_GB2312" w:hAnsi="仿宋" w:hint="eastAsia"/>
          <w:sz w:val="32"/>
          <w:szCs w:val="32"/>
        </w:rPr>
        <w:t>开展</w:t>
      </w:r>
      <w:r>
        <w:rPr>
          <w:rFonts w:ascii="仿宋_GB2312" w:eastAsia="仿宋_GB2312" w:hAnsi="仿宋" w:hint="eastAsia"/>
          <w:sz w:val="32"/>
          <w:szCs w:val="32"/>
        </w:rPr>
        <w:t>丰富多彩的</w:t>
      </w:r>
      <w:r w:rsidRPr="009C3C48">
        <w:rPr>
          <w:rFonts w:ascii="仿宋_GB2312" w:eastAsia="仿宋_GB2312" w:hAnsi="仿宋" w:hint="eastAsia"/>
          <w:sz w:val="32"/>
          <w:szCs w:val="32"/>
        </w:rPr>
        <w:t>春节和中秋活动</w:t>
      </w:r>
      <w:r>
        <w:rPr>
          <w:rFonts w:ascii="仿宋_GB2312" w:eastAsia="仿宋_GB2312" w:hAnsi="仿宋" w:hint="eastAsia"/>
          <w:sz w:val="32"/>
          <w:szCs w:val="32"/>
        </w:rPr>
        <w:t>。</w:t>
      </w:r>
      <w:r w:rsidRPr="005E6933">
        <w:rPr>
          <w:rFonts w:ascii="仿宋_GB2312" w:eastAsia="仿宋_GB2312" w:hAnsi="仿宋" w:cs="仿宋_GB2312" w:hint="eastAsia"/>
          <w:sz w:val="32"/>
          <w:szCs w:val="32"/>
        </w:rPr>
        <w:t>营造侨界参与做好事做善事的浓厚社会氛围，组织侨商会理事</w:t>
      </w:r>
      <w:r>
        <w:rPr>
          <w:rFonts w:ascii="仿宋_GB2312" w:eastAsia="仿宋_GB2312" w:hAnsi="仿宋" w:cs="仿宋_GB2312" w:hint="eastAsia"/>
          <w:sz w:val="32"/>
          <w:szCs w:val="32"/>
        </w:rPr>
        <w:t>到贫困地区</w:t>
      </w:r>
      <w:r w:rsidRPr="005E6933">
        <w:rPr>
          <w:rFonts w:ascii="仿宋_GB2312" w:eastAsia="仿宋_GB2312" w:hAnsi="仿宋" w:cs="仿宋_GB2312" w:hint="eastAsia"/>
          <w:sz w:val="32"/>
          <w:szCs w:val="32"/>
        </w:rPr>
        <w:t>开展投资、公益活动，走访帮扶当地贫困家庭</w:t>
      </w:r>
      <w:r>
        <w:rPr>
          <w:rFonts w:ascii="仿宋_GB2312" w:eastAsia="仿宋_GB2312" w:hAnsi="仿宋" w:cs="仿宋_GB2312" w:hint="eastAsia"/>
          <w:sz w:val="32"/>
          <w:szCs w:val="32"/>
        </w:rPr>
        <w:t>，</w:t>
      </w:r>
      <w:r w:rsidRPr="005E6933">
        <w:rPr>
          <w:rFonts w:ascii="仿宋_GB2312" w:eastAsia="仿宋_GB2312" w:hAnsi="仿宋" w:cs="仿宋_GB2312" w:hint="eastAsia"/>
          <w:sz w:val="32"/>
          <w:szCs w:val="32"/>
        </w:rPr>
        <w:t>为实现和谐社会贡献侨界力量</w:t>
      </w:r>
      <w:r>
        <w:rPr>
          <w:rFonts w:ascii="仿宋_GB2312" w:eastAsia="仿宋_GB2312" w:hAnsi="仿宋" w:cs="仿宋_GB2312" w:hint="eastAsia"/>
          <w:sz w:val="32"/>
          <w:szCs w:val="32"/>
        </w:rPr>
        <w:t>。</w:t>
      </w:r>
    </w:p>
    <w:p w:rsidR="004A3A8B" w:rsidRPr="007F17D3" w:rsidRDefault="004A3A8B" w:rsidP="007F17D3">
      <w:pPr>
        <w:widowControl/>
        <w:shd w:val="clear" w:color="auto" w:fill="FFFFFF"/>
        <w:spacing w:line="600" w:lineRule="atLeast"/>
        <w:ind w:left="640"/>
        <w:jc w:val="left"/>
        <w:rPr>
          <w:rFonts w:ascii="楷体_GB2312" w:eastAsia="楷体_GB2312" w:hAnsi="宋体" w:cs="宋体"/>
          <w:b/>
          <w:color w:val="000000"/>
          <w:kern w:val="0"/>
          <w:sz w:val="32"/>
          <w:szCs w:val="32"/>
        </w:rPr>
      </w:pPr>
      <w:r w:rsidRPr="007F17D3">
        <w:rPr>
          <w:rFonts w:ascii="楷体_GB2312" w:eastAsia="楷体_GB2312" w:hAnsi="宋体" w:cs="宋体" w:hint="eastAsia"/>
          <w:b/>
          <w:color w:val="000000"/>
          <w:kern w:val="0"/>
          <w:sz w:val="32"/>
          <w:szCs w:val="32"/>
        </w:rPr>
        <w:t>二、政策及措施</w:t>
      </w:r>
    </w:p>
    <w:p w:rsidR="004A3A8B" w:rsidRPr="003B759E" w:rsidRDefault="004A3A8B" w:rsidP="003B759E">
      <w:pPr>
        <w:adjustRightInd w:val="0"/>
        <w:ind w:left="640"/>
        <w:rPr>
          <w:rFonts w:ascii="楷体" w:eastAsia="楷体" w:hAnsi="楷体"/>
          <w:sz w:val="32"/>
          <w:szCs w:val="32"/>
        </w:rPr>
      </w:pPr>
      <w:r w:rsidRPr="003B759E">
        <w:rPr>
          <w:rFonts w:ascii="楷体" w:eastAsia="楷体" w:hAnsi="楷体" w:hint="eastAsia"/>
          <w:sz w:val="32"/>
          <w:szCs w:val="32"/>
        </w:rPr>
        <w:t>（一）领导重视，措施有效</w:t>
      </w:r>
    </w:p>
    <w:p w:rsidR="004A3A8B" w:rsidRDefault="004A3A8B" w:rsidP="00792315">
      <w:pPr>
        <w:widowControl/>
        <w:shd w:val="clear" w:color="auto" w:fill="FFFFFF"/>
        <w:spacing w:line="600" w:lineRule="atLeast"/>
        <w:ind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绩效评价是衡量资金使用效果的重要手段。我单位领导高度重视，成立了以分管领导为组长，财务部门牵头，其他各部门负责人配合的绩效评价工作领导小组，严格执行财政部门绩效管理有关规定，</w:t>
      </w:r>
      <w:r w:rsidRPr="000D49EE">
        <w:rPr>
          <w:rFonts w:ascii="仿宋_GB2312" w:eastAsia="仿宋_GB2312" w:hAnsi="宋体" w:cs="宋体" w:hint="eastAsia"/>
          <w:color w:val="000000"/>
          <w:kern w:val="0"/>
          <w:sz w:val="32"/>
          <w:szCs w:val="32"/>
        </w:rPr>
        <w:t>全面加强</w:t>
      </w:r>
      <w:r>
        <w:rPr>
          <w:rFonts w:ascii="仿宋_GB2312" w:eastAsia="仿宋_GB2312" w:hAnsi="宋体" w:cs="宋体" w:hint="eastAsia"/>
          <w:color w:val="000000"/>
          <w:kern w:val="0"/>
          <w:sz w:val="32"/>
          <w:szCs w:val="32"/>
        </w:rPr>
        <w:t>经费</w:t>
      </w:r>
      <w:r w:rsidRPr="000D49EE">
        <w:rPr>
          <w:rFonts w:ascii="仿宋_GB2312" w:eastAsia="仿宋_GB2312" w:hAnsi="宋体" w:cs="宋体" w:hint="eastAsia"/>
          <w:color w:val="000000"/>
          <w:kern w:val="0"/>
          <w:sz w:val="32"/>
          <w:szCs w:val="32"/>
        </w:rPr>
        <w:t>管理，</w:t>
      </w:r>
      <w:r>
        <w:rPr>
          <w:rFonts w:ascii="仿宋_GB2312" w:eastAsia="仿宋_GB2312" w:hAnsi="宋体" w:cs="宋体" w:hint="eastAsia"/>
          <w:color w:val="000000"/>
          <w:kern w:val="0"/>
          <w:sz w:val="32"/>
          <w:szCs w:val="32"/>
        </w:rPr>
        <w:t>使</w:t>
      </w:r>
      <w:r w:rsidRPr="000D49EE">
        <w:rPr>
          <w:rFonts w:ascii="仿宋_GB2312" w:eastAsia="仿宋_GB2312" w:hAnsi="宋体" w:cs="宋体" w:hint="eastAsia"/>
          <w:color w:val="000000"/>
          <w:kern w:val="0"/>
          <w:sz w:val="32"/>
          <w:szCs w:val="32"/>
        </w:rPr>
        <w:t>财政资金使用</w:t>
      </w:r>
      <w:r>
        <w:rPr>
          <w:rFonts w:ascii="仿宋_GB2312" w:eastAsia="仿宋_GB2312" w:hAnsi="宋体" w:cs="宋体" w:hint="eastAsia"/>
          <w:color w:val="000000"/>
          <w:kern w:val="0"/>
          <w:sz w:val="32"/>
          <w:szCs w:val="32"/>
        </w:rPr>
        <w:t>的</w:t>
      </w:r>
      <w:r w:rsidRPr="000D49EE">
        <w:rPr>
          <w:rFonts w:ascii="仿宋_GB2312" w:eastAsia="仿宋_GB2312" w:hAnsi="宋体" w:cs="宋体" w:hint="eastAsia"/>
          <w:color w:val="000000"/>
          <w:kern w:val="0"/>
          <w:sz w:val="32"/>
          <w:szCs w:val="32"/>
        </w:rPr>
        <w:t>科学</w:t>
      </w:r>
      <w:r>
        <w:rPr>
          <w:rFonts w:ascii="仿宋_GB2312" w:eastAsia="仿宋_GB2312" w:hAnsi="宋体" w:cs="宋体" w:hint="eastAsia"/>
          <w:color w:val="000000"/>
          <w:kern w:val="0"/>
          <w:sz w:val="32"/>
          <w:szCs w:val="32"/>
        </w:rPr>
        <w:t>化、</w:t>
      </w:r>
      <w:r w:rsidRPr="000D49EE">
        <w:rPr>
          <w:rFonts w:ascii="仿宋_GB2312" w:eastAsia="仿宋_GB2312" w:hAnsi="宋体" w:cs="宋体" w:hint="eastAsia"/>
          <w:color w:val="000000"/>
          <w:kern w:val="0"/>
          <w:sz w:val="32"/>
          <w:szCs w:val="32"/>
        </w:rPr>
        <w:t>精细化管理</w:t>
      </w:r>
      <w:r>
        <w:rPr>
          <w:rFonts w:ascii="仿宋_GB2312" w:eastAsia="仿宋_GB2312" w:hAnsi="宋体" w:cs="宋体" w:hint="eastAsia"/>
          <w:color w:val="000000"/>
          <w:kern w:val="0"/>
          <w:sz w:val="32"/>
          <w:szCs w:val="32"/>
        </w:rPr>
        <w:t>水平得到了</w:t>
      </w:r>
      <w:r w:rsidRPr="000D49EE">
        <w:rPr>
          <w:rFonts w:ascii="仿宋_GB2312" w:eastAsia="仿宋_GB2312" w:hAnsi="宋体" w:cs="宋体" w:hint="eastAsia"/>
          <w:color w:val="000000"/>
          <w:kern w:val="0"/>
          <w:sz w:val="32"/>
          <w:szCs w:val="32"/>
        </w:rPr>
        <w:t>提高。</w:t>
      </w:r>
    </w:p>
    <w:p w:rsidR="004A3A8B" w:rsidRPr="003B759E" w:rsidRDefault="004A3A8B" w:rsidP="003B759E">
      <w:pPr>
        <w:adjustRightInd w:val="0"/>
        <w:ind w:left="640"/>
        <w:rPr>
          <w:rFonts w:ascii="楷体" w:eastAsia="楷体" w:hAnsi="楷体"/>
          <w:sz w:val="32"/>
          <w:szCs w:val="32"/>
        </w:rPr>
      </w:pPr>
      <w:r w:rsidRPr="003B759E">
        <w:rPr>
          <w:rFonts w:ascii="楷体" w:eastAsia="楷体" w:hAnsi="楷体" w:hint="eastAsia"/>
          <w:sz w:val="32"/>
          <w:szCs w:val="32"/>
        </w:rPr>
        <w:t>（二）实施预算项目绩效目标管理</w:t>
      </w:r>
    </w:p>
    <w:p w:rsidR="004A3A8B" w:rsidRPr="000A19FF" w:rsidRDefault="004A3A8B" w:rsidP="000A19FF">
      <w:pPr>
        <w:widowControl/>
        <w:shd w:val="clear" w:color="auto" w:fill="FFFFFF"/>
        <w:spacing w:line="450" w:lineRule="atLeast"/>
        <w:ind w:firstLine="643"/>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在预算申报过程中，积极梳理各处室预算项目，细化绩效信息，完善</w:t>
      </w:r>
      <w:r w:rsidRPr="000D49EE">
        <w:rPr>
          <w:rFonts w:ascii="仿宋_GB2312" w:eastAsia="仿宋_GB2312" w:hAnsi="宋体" w:cs="宋体" w:hint="eastAsia"/>
          <w:color w:val="000000"/>
          <w:kern w:val="0"/>
          <w:sz w:val="32"/>
          <w:szCs w:val="32"/>
        </w:rPr>
        <w:t>立项依据、项目内容</w:t>
      </w:r>
      <w:r>
        <w:rPr>
          <w:rFonts w:ascii="仿宋_GB2312" w:eastAsia="仿宋_GB2312" w:hAnsi="宋体" w:cs="宋体" w:hint="eastAsia"/>
          <w:color w:val="000000"/>
          <w:kern w:val="0"/>
          <w:sz w:val="32"/>
          <w:szCs w:val="32"/>
        </w:rPr>
        <w:t>、</w:t>
      </w:r>
      <w:r w:rsidRPr="000D49EE">
        <w:rPr>
          <w:rFonts w:ascii="仿宋_GB2312" w:eastAsia="仿宋_GB2312" w:hAnsi="宋体" w:cs="宋体" w:hint="eastAsia"/>
          <w:color w:val="000000"/>
          <w:kern w:val="0"/>
          <w:sz w:val="32"/>
          <w:szCs w:val="32"/>
        </w:rPr>
        <w:t>金额</w:t>
      </w:r>
      <w:r>
        <w:rPr>
          <w:rFonts w:ascii="仿宋_GB2312" w:eastAsia="仿宋_GB2312" w:hAnsi="宋体" w:cs="宋体" w:hint="eastAsia"/>
          <w:color w:val="000000"/>
          <w:kern w:val="0"/>
          <w:sz w:val="32"/>
          <w:szCs w:val="32"/>
        </w:rPr>
        <w:t>、绩效目标</w:t>
      </w:r>
      <w:r w:rsidRPr="000D49EE">
        <w:rPr>
          <w:rFonts w:ascii="仿宋_GB2312" w:eastAsia="仿宋_GB2312" w:hAnsi="宋体" w:cs="宋体" w:hint="eastAsia"/>
          <w:color w:val="000000"/>
          <w:kern w:val="0"/>
          <w:sz w:val="32"/>
          <w:szCs w:val="32"/>
        </w:rPr>
        <w:t>等</w:t>
      </w:r>
      <w:r>
        <w:rPr>
          <w:rFonts w:ascii="仿宋_GB2312" w:eastAsia="仿宋_GB2312" w:hAnsi="宋体" w:cs="宋体" w:hint="eastAsia"/>
          <w:color w:val="000000"/>
          <w:kern w:val="0"/>
          <w:sz w:val="32"/>
          <w:szCs w:val="32"/>
        </w:rPr>
        <w:t>的精细、系统化、科学化，提高资金的使用效率</w:t>
      </w:r>
      <w:r w:rsidRPr="000D49EE">
        <w:rPr>
          <w:rFonts w:ascii="仿宋_GB2312" w:eastAsia="仿宋_GB2312" w:hAnsi="宋体" w:cs="宋体" w:hint="eastAsia"/>
          <w:color w:val="000000"/>
          <w:kern w:val="0"/>
          <w:sz w:val="32"/>
          <w:szCs w:val="32"/>
        </w:rPr>
        <w:t>。</w:t>
      </w:r>
    </w:p>
    <w:p w:rsidR="004A3A8B" w:rsidRPr="003B759E" w:rsidRDefault="004A3A8B" w:rsidP="003B759E">
      <w:pPr>
        <w:adjustRightInd w:val="0"/>
        <w:ind w:left="640"/>
        <w:rPr>
          <w:rFonts w:ascii="楷体" w:eastAsia="楷体" w:hAnsi="楷体"/>
          <w:sz w:val="32"/>
          <w:szCs w:val="32"/>
        </w:rPr>
      </w:pPr>
      <w:r w:rsidRPr="003B759E">
        <w:rPr>
          <w:rFonts w:ascii="楷体" w:eastAsia="楷体" w:hAnsi="楷体" w:hint="eastAsia"/>
          <w:sz w:val="32"/>
          <w:szCs w:val="32"/>
        </w:rPr>
        <w:t>（三）积极推进项目绩效评价</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预算执行过程中，我单位紧扣进度，加强资金使用监管，实行资金使用不定期评估制度，对资金使用进度、资金使用应达到的数量、质量、社会效益等指标进行量化，即时查找资金使用中存在的问题，并深入分析原因，提出整改方案，确保资金使用效率。</w:t>
      </w:r>
    </w:p>
    <w:p w:rsidR="004A3A8B" w:rsidRDefault="004A3A8B" w:rsidP="00423E8D">
      <w:pPr>
        <w:widowControl/>
        <w:shd w:val="clear" w:color="auto" w:fill="FFFFFF"/>
        <w:spacing w:line="600" w:lineRule="atLeast"/>
        <w:ind w:firstLine="640"/>
        <w:jc w:val="left"/>
        <w:rPr>
          <w:rFonts w:ascii="楷体_GB2312" w:eastAsia="楷体_GB2312" w:hAnsi="黑体" w:cs="宋体"/>
          <w:b/>
          <w:color w:val="000000"/>
          <w:kern w:val="0"/>
          <w:sz w:val="32"/>
          <w:szCs w:val="32"/>
        </w:rPr>
      </w:pPr>
      <w:r>
        <w:rPr>
          <w:rFonts w:ascii="楷体_GB2312" w:eastAsia="楷体_GB2312" w:hAnsi="黑体" w:cs="宋体" w:hint="eastAsia"/>
          <w:b/>
          <w:color w:val="000000"/>
          <w:kern w:val="0"/>
          <w:sz w:val="32"/>
          <w:szCs w:val="32"/>
        </w:rPr>
        <w:t>三</w:t>
      </w:r>
      <w:r w:rsidRPr="00423E8D">
        <w:rPr>
          <w:rFonts w:ascii="楷体_GB2312" w:eastAsia="楷体_GB2312" w:hAnsi="黑体" w:cs="宋体" w:hint="eastAsia"/>
          <w:b/>
          <w:color w:val="000000"/>
          <w:kern w:val="0"/>
          <w:sz w:val="32"/>
          <w:szCs w:val="32"/>
        </w:rPr>
        <w:t>、</w:t>
      </w:r>
      <w:r>
        <w:rPr>
          <w:rFonts w:ascii="楷体_GB2312" w:eastAsia="楷体_GB2312" w:hAnsi="黑体" w:cs="宋体" w:hint="eastAsia"/>
          <w:b/>
          <w:color w:val="000000"/>
          <w:kern w:val="0"/>
          <w:sz w:val="32"/>
          <w:szCs w:val="32"/>
        </w:rPr>
        <w:t>资金到位及使用情况</w:t>
      </w:r>
    </w:p>
    <w:p w:rsidR="004A3A8B" w:rsidRPr="003B759E" w:rsidRDefault="004A3A8B" w:rsidP="003B759E">
      <w:pPr>
        <w:adjustRightInd w:val="0"/>
        <w:ind w:left="640"/>
        <w:rPr>
          <w:rFonts w:ascii="楷体" w:eastAsia="楷体" w:hAnsi="楷体"/>
          <w:sz w:val="32"/>
          <w:szCs w:val="32"/>
        </w:rPr>
      </w:pPr>
      <w:r w:rsidRPr="003B759E">
        <w:rPr>
          <w:rFonts w:ascii="楷体" w:eastAsia="楷体" w:hAnsi="楷体" w:hint="eastAsia"/>
          <w:sz w:val="32"/>
          <w:szCs w:val="32"/>
        </w:rPr>
        <w:t>（一）项目预算情况</w:t>
      </w:r>
    </w:p>
    <w:p w:rsidR="004A3A8B" w:rsidRPr="00F976FD" w:rsidRDefault="004A3A8B" w:rsidP="00F05D23">
      <w:pPr>
        <w:ind w:firstLineChars="200" w:firstLine="31680"/>
        <w:rPr>
          <w:rFonts w:ascii="仿宋_GB2312" w:eastAsia="仿宋_GB2312" w:hAnsi="宋体" w:cs="宋体"/>
          <w:color w:val="000000"/>
          <w:kern w:val="0"/>
          <w:sz w:val="32"/>
          <w:szCs w:val="32"/>
        </w:rPr>
      </w:pPr>
      <w:r w:rsidRPr="00F976FD">
        <w:rPr>
          <w:rFonts w:ascii="仿宋_GB2312" w:eastAsia="仿宋_GB2312" w:hAnsi="宋体" w:cs="宋体"/>
          <w:color w:val="000000"/>
          <w:kern w:val="0"/>
          <w:sz w:val="32"/>
          <w:szCs w:val="32"/>
        </w:rPr>
        <w:t>2016</w:t>
      </w:r>
      <w:r w:rsidRPr="00F976FD">
        <w:rPr>
          <w:rFonts w:ascii="仿宋_GB2312" w:eastAsia="仿宋_GB2312" w:hAnsi="宋体" w:cs="宋体" w:hint="eastAsia"/>
          <w:color w:val="000000"/>
          <w:kern w:val="0"/>
          <w:sz w:val="32"/>
          <w:szCs w:val="32"/>
        </w:rPr>
        <w:t>年部门预算总收入</w:t>
      </w:r>
      <w:r>
        <w:rPr>
          <w:rFonts w:ascii="仿宋_GB2312" w:eastAsia="仿宋_GB2312" w:hAnsi="宋体" w:cs="宋体"/>
          <w:color w:val="000000"/>
          <w:kern w:val="0"/>
          <w:sz w:val="32"/>
          <w:szCs w:val="32"/>
        </w:rPr>
        <w:t>279.9413</w:t>
      </w:r>
      <w:r w:rsidRPr="00F976FD">
        <w:rPr>
          <w:rFonts w:ascii="仿宋_GB2312" w:eastAsia="仿宋_GB2312" w:hAnsi="宋体" w:cs="宋体" w:hint="eastAsia"/>
          <w:color w:val="000000"/>
          <w:kern w:val="0"/>
          <w:sz w:val="32"/>
          <w:szCs w:val="32"/>
        </w:rPr>
        <w:t>万元，其中：本级财力</w:t>
      </w:r>
      <w:r>
        <w:rPr>
          <w:rFonts w:ascii="仿宋_GB2312" w:eastAsia="仿宋_GB2312" w:hAnsi="宋体" w:cs="宋体"/>
          <w:color w:val="000000"/>
          <w:kern w:val="0"/>
          <w:sz w:val="32"/>
          <w:szCs w:val="32"/>
        </w:rPr>
        <w:t>279.9413</w:t>
      </w:r>
      <w:r w:rsidRPr="00F976FD">
        <w:rPr>
          <w:rFonts w:ascii="仿宋_GB2312" w:eastAsia="仿宋_GB2312" w:hAnsi="宋体" w:cs="宋体" w:hint="eastAsia"/>
          <w:color w:val="000000"/>
          <w:kern w:val="0"/>
          <w:sz w:val="32"/>
          <w:szCs w:val="32"/>
        </w:rPr>
        <w:t>万元。</w:t>
      </w:r>
      <w:r w:rsidRPr="00F976FD">
        <w:rPr>
          <w:rFonts w:ascii="仿宋_GB2312" w:eastAsia="仿宋_GB2312" w:hAnsi="宋体" w:cs="宋体"/>
          <w:color w:val="000000"/>
          <w:kern w:val="0"/>
          <w:sz w:val="32"/>
          <w:szCs w:val="32"/>
        </w:rPr>
        <w:t>2016</w:t>
      </w:r>
      <w:r w:rsidRPr="00F976FD">
        <w:rPr>
          <w:rFonts w:ascii="仿宋_GB2312" w:eastAsia="仿宋_GB2312" w:hAnsi="宋体" w:cs="宋体" w:hint="eastAsia"/>
          <w:color w:val="000000"/>
          <w:kern w:val="0"/>
          <w:sz w:val="32"/>
          <w:szCs w:val="32"/>
        </w:rPr>
        <w:t>年部门预算总支出</w:t>
      </w:r>
      <w:r>
        <w:rPr>
          <w:rFonts w:ascii="仿宋_GB2312" w:eastAsia="仿宋_GB2312" w:hAnsi="宋体" w:cs="宋体"/>
          <w:color w:val="000000"/>
          <w:kern w:val="0"/>
          <w:sz w:val="32"/>
          <w:szCs w:val="32"/>
        </w:rPr>
        <w:t>279.9413</w:t>
      </w:r>
      <w:r w:rsidRPr="00F976FD">
        <w:rPr>
          <w:rFonts w:ascii="仿宋_GB2312" w:eastAsia="仿宋_GB2312" w:hAnsi="宋体" w:cs="宋体" w:hint="eastAsia"/>
          <w:color w:val="000000"/>
          <w:kern w:val="0"/>
          <w:sz w:val="32"/>
          <w:szCs w:val="32"/>
        </w:rPr>
        <w:t>万元，其中：基本支出</w:t>
      </w:r>
      <w:r>
        <w:rPr>
          <w:rFonts w:ascii="仿宋_GB2312" w:eastAsia="仿宋_GB2312" w:hAnsi="宋体" w:cs="宋体"/>
          <w:color w:val="000000"/>
          <w:kern w:val="0"/>
          <w:sz w:val="32"/>
          <w:szCs w:val="32"/>
        </w:rPr>
        <w:t>227.7413</w:t>
      </w:r>
      <w:r w:rsidRPr="00F976FD">
        <w:rPr>
          <w:rFonts w:ascii="仿宋_GB2312" w:eastAsia="仿宋_GB2312" w:hAnsi="宋体" w:cs="宋体" w:hint="eastAsia"/>
          <w:color w:val="000000"/>
          <w:kern w:val="0"/>
          <w:sz w:val="32"/>
          <w:szCs w:val="32"/>
        </w:rPr>
        <w:t>万元，占总支出的</w:t>
      </w:r>
      <w:r>
        <w:rPr>
          <w:rFonts w:ascii="仿宋_GB2312" w:eastAsia="仿宋_GB2312" w:hAnsi="宋体" w:cs="宋体"/>
          <w:color w:val="000000"/>
          <w:kern w:val="0"/>
          <w:sz w:val="32"/>
          <w:szCs w:val="32"/>
        </w:rPr>
        <w:t>81.35</w:t>
      </w:r>
      <w:r w:rsidRPr="00F976FD">
        <w:rPr>
          <w:rFonts w:ascii="仿宋_GB2312" w:eastAsia="仿宋_GB2312" w:hAnsi="宋体" w:cs="宋体" w:hint="eastAsia"/>
          <w:color w:val="000000"/>
          <w:kern w:val="0"/>
          <w:sz w:val="32"/>
          <w:szCs w:val="32"/>
        </w:rPr>
        <w:t>％，项目支出</w:t>
      </w:r>
      <w:r w:rsidRPr="00F976FD">
        <w:rPr>
          <w:rFonts w:ascii="仿宋_GB2312" w:eastAsia="仿宋_GB2312" w:hAnsi="宋体" w:cs="宋体"/>
          <w:color w:val="000000"/>
          <w:kern w:val="0"/>
          <w:sz w:val="32"/>
          <w:szCs w:val="32"/>
        </w:rPr>
        <w:t>52.2</w:t>
      </w:r>
      <w:r w:rsidRPr="00F976FD">
        <w:rPr>
          <w:rFonts w:ascii="仿宋_GB2312" w:eastAsia="仿宋_GB2312" w:hAnsi="宋体" w:cs="宋体" w:hint="eastAsia"/>
          <w:color w:val="000000"/>
          <w:kern w:val="0"/>
          <w:sz w:val="32"/>
          <w:szCs w:val="32"/>
        </w:rPr>
        <w:t>万元，占总支出的</w:t>
      </w:r>
      <w:r>
        <w:rPr>
          <w:rFonts w:ascii="仿宋_GB2312" w:eastAsia="仿宋_GB2312" w:hAnsi="宋体" w:cs="宋体"/>
          <w:color w:val="000000"/>
          <w:kern w:val="0"/>
          <w:sz w:val="32"/>
          <w:szCs w:val="32"/>
        </w:rPr>
        <w:t>18.65</w:t>
      </w:r>
      <w:r w:rsidRPr="00F976FD">
        <w:rPr>
          <w:rFonts w:ascii="仿宋_GB2312" w:eastAsia="仿宋_GB2312" w:hAnsi="宋体" w:cs="宋体" w:hint="eastAsia"/>
          <w:color w:val="000000"/>
          <w:kern w:val="0"/>
          <w:sz w:val="32"/>
          <w:szCs w:val="32"/>
        </w:rPr>
        <w:t>％。按支出功能科目分类，支出分别列“</w:t>
      </w:r>
      <w:r w:rsidRPr="00F976FD">
        <w:rPr>
          <w:rFonts w:ascii="仿宋_GB2312" w:eastAsia="仿宋_GB2312" w:hAnsi="宋体" w:cs="宋体"/>
          <w:color w:val="000000"/>
          <w:kern w:val="0"/>
          <w:sz w:val="32"/>
          <w:szCs w:val="32"/>
        </w:rPr>
        <w:t>2012801</w:t>
      </w:r>
      <w:r w:rsidRPr="00F976FD">
        <w:rPr>
          <w:rFonts w:ascii="仿宋_GB2312" w:eastAsia="仿宋_GB2312" w:hAnsi="宋体" w:cs="宋体" w:hint="eastAsia"/>
          <w:color w:val="000000"/>
          <w:kern w:val="0"/>
          <w:sz w:val="32"/>
          <w:szCs w:val="32"/>
        </w:rPr>
        <w:t>、</w:t>
      </w:r>
      <w:r w:rsidRPr="00F976FD">
        <w:rPr>
          <w:rFonts w:ascii="仿宋_GB2312" w:eastAsia="仿宋_GB2312" w:hAnsi="宋体" w:cs="宋体"/>
          <w:color w:val="000000"/>
          <w:kern w:val="0"/>
          <w:sz w:val="32"/>
          <w:szCs w:val="32"/>
        </w:rPr>
        <w:t>2210101</w:t>
      </w:r>
      <w:r w:rsidRPr="00F976FD">
        <w:rPr>
          <w:rFonts w:ascii="仿宋_GB2312" w:eastAsia="仿宋_GB2312" w:hAnsi="宋体" w:cs="宋体" w:hint="eastAsia"/>
          <w:color w:val="000000"/>
          <w:kern w:val="0"/>
          <w:sz w:val="32"/>
          <w:szCs w:val="32"/>
        </w:rPr>
        <w:t>”支出，主要反映“行政运行、住房公积金”的支出。</w:t>
      </w:r>
    </w:p>
    <w:p w:rsidR="004A3A8B" w:rsidRPr="00F976FD" w:rsidRDefault="004A3A8B" w:rsidP="00F05D23">
      <w:pPr>
        <w:ind w:firstLineChars="200" w:firstLine="316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w:t>
      </w:r>
      <w:r w:rsidRPr="00F976FD">
        <w:rPr>
          <w:rFonts w:ascii="仿宋_GB2312" w:eastAsia="仿宋_GB2312" w:hAnsi="宋体" w:cs="宋体" w:hint="eastAsia"/>
          <w:color w:val="000000"/>
          <w:kern w:val="0"/>
          <w:sz w:val="32"/>
          <w:szCs w:val="32"/>
        </w:rPr>
        <w:t>基本支出情况</w:t>
      </w:r>
    </w:p>
    <w:p w:rsidR="004A3A8B" w:rsidRPr="00F976FD" w:rsidRDefault="004A3A8B" w:rsidP="00F05D23">
      <w:pPr>
        <w:ind w:firstLineChars="200" w:firstLine="31680"/>
        <w:rPr>
          <w:rFonts w:ascii="仿宋_GB2312" w:eastAsia="仿宋_GB2312" w:hAnsi="宋体" w:cs="宋体"/>
          <w:color w:val="000000"/>
          <w:kern w:val="0"/>
          <w:sz w:val="32"/>
          <w:szCs w:val="32"/>
        </w:rPr>
      </w:pPr>
      <w:r w:rsidRPr="00F976FD">
        <w:rPr>
          <w:rFonts w:ascii="仿宋_GB2312" w:eastAsia="仿宋_GB2312" w:hAnsi="宋体" w:cs="宋体"/>
          <w:color w:val="000000"/>
          <w:kern w:val="0"/>
          <w:sz w:val="32"/>
          <w:szCs w:val="32"/>
        </w:rPr>
        <w:t>2016</w:t>
      </w:r>
      <w:r w:rsidRPr="00F976FD">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部门</w:t>
      </w:r>
      <w:r w:rsidRPr="00F976FD">
        <w:rPr>
          <w:rFonts w:ascii="仿宋_GB2312" w:eastAsia="仿宋_GB2312" w:hAnsi="宋体" w:cs="宋体" w:hint="eastAsia"/>
          <w:color w:val="000000"/>
          <w:kern w:val="0"/>
          <w:sz w:val="32"/>
          <w:szCs w:val="32"/>
        </w:rPr>
        <w:t>基本支出预算</w:t>
      </w:r>
      <w:r>
        <w:rPr>
          <w:rFonts w:ascii="仿宋_GB2312" w:eastAsia="仿宋_GB2312" w:hAnsi="宋体" w:cs="宋体"/>
          <w:color w:val="000000"/>
          <w:kern w:val="0"/>
          <w:sz w:val="32"/>
          <w:szCs w:val="32"/>
        </w:rPr>
        <w:t>227.7413</w:t>
      </w:r>
      <w:r w:rsidRPr="00F976FD">
        <w:rPr>
          <w:rFonts w:ascii="仿宋_GB2312" w:eastAsia="仿宋_GB2312" w:hAnsi="宋体" w:cs="宋体" w:hint="eastAsia"/>
          <w:color w:val="000000"/>
          <w:kern w:val="0"/>
          <w:sz w:val="32"/>
          <w:szCs w:val="32"/>
        </w:rPr>
        <w:t>万元，其中工资福利支出</w:t>
      </w:r>
      <w:r>
        <w:rPr>
          <w:rFonts w:ascii="仿宋_GB2312" w:eastAsia="仿宋_GB2312" w:hAnsi="宋体" w:cs="宋体"/>
          <w:color w:val="000000"/>
          <w:kern w:val="0"/>
          <w:sz w:val="32"/>
          <w:szCs w:val="32"/>
        </w:rPr>
        <w:t>167.8101</w:t>
      </w:r>
      <w:r w:rsidRPr="00F976FD">
        <w:rPr>
          <w:rFonts w:ascii="仿宋_GB2312" w:eastAsia="仿宋_GB2312" w:hAnsi="宋体" w:cs="宋体" w:hint="eastAsia"/>
          <w:color w:val="000000"/>
          <w:kern w:val="0"/>
          <w:sz w:val="32"/>
          <w:szCs w:val="32"/>
        </w:rPr>
        <w:t>万元，商品服务支出</w:t>
      </w:r>
      <w:r>
        <w:rPr>
          <w:rFonts w:ascii="仿宋_GB2312" w:eastAsia="仿宋_GB2312" w:hAnsi="宋体" w:cs="宋体"/>
          <w:color w:val="000000"/>
          <w:kern w:val="0"/>
          <w:sz w:val="32"/>
          <w:szCs w:val="32"/>
        </w:rPr>
        <w:t>37.7883</w:t>
      </w:r>
      <w:r w:rsidRPr="00F976FD">
        <w:rPr>
          <w:rFonts w:ascii="仿宋_GB2312" w:eastAsia="仿宋_GB2312" w:hAnsi="宋体" w:cs="宋体" w:hint="eastAsia"/>
          <w:color w:val="000000"/>
          <w:kern w:val="0"/>
          <w:sz w:val="32"/>
          <w:szCs w:val="32"/>
        </w:rPr>
        <w:t>万元，对个人和家庭补助支出</w:t>
      </w:r>
      <w:r>
        <w:rPr>
          <w:rFonts w:ascii="仿宋_GB2312" w:eastAsia="仿宋_GB2312" w:hAnsi="宋体" w:cs="宋体"/>
          <w:color w:val="000000"/>
          <w:kern w:val="0"/>
          <w:sz w:val="32"/>
          <w:szCs w:val="32"/>
        </w:rPr>
        <w:t>22.1429</w:t>
      </w:r>
      <w:r w:rsidRPr="00F976FD">
        <w:rPr>
          <w:rFonts w:ascii="仿宋_GB2312" w:eastAsia="仿宋_GB2312" w:hAnsi="宋体" w:cs="宋体" w:hint="eastAsia"/>
          <w:color w:val="000000"/>
          <w:kern w:val="0"/>
          <w:sz w:val="32"/>
          <w:szCs w:val="32"/>
        </w:rPr>
        <w:t>万元。</w:t>
      </w:r>
    </w:p>
    <w:p w:rsidR="004A3A8B" w:rsidRPr="00F976FD" w:rsidRDefault="004A3A8B" w:rsidP="00F976FD">
      <w:pPr>
        <w:rPr>
          <w:rFonts w:ascii="仿宋_GB2312" w:eastAsia="仿宋_GB2312" w:hAnsi="宋体" w:cs="宋体"/>
          <w:color w:val="000000"/>
          <w:kern w:val="0"/>
          <w:sz w:val="32"/>
          <w:szCs w:val="32"/>
        </w:rPr>
      </w:pPr>
      <w:r w:rsidRPr="00F976FD">
        <w:rPr>
          <w:rFonts w:ascii="仿宋_GB2312" w:eastAsia="仿宋_GB2312" w:hAnsi="宋体" w:cs="宋体"/>
          <w:color w:val="000000"/>
          <w:kern w:val="0"/>
          <w:sz w:val="32"/>
          <w:szCs w:val="32"/>
        </w:rPr>
        <w:t xml:space="preserve">   </w:t>
      </w:r>
      <w:r>
        <w:rPr>
          <w:rFonts w:ascii="仿宋_GB2312" w:eastAsia="仿宋_GB2312" w:hAnsi="宋体" w:cs="宋体"/>
          <w:color w:val="000000"/>
          <w:kern w:val="0"/>
          <w:sz w:val="32"/>
          <w:szCs w:val="32"/>
        </w:rPr>
        <w:t>2.</w:t>
      </w:r>
      <w:r w:rsidRPr="00F976FD">
        <w:rPr>
          <w:rFonts w:ascii="仿宋_GB2312" w:eastAsia="仿宋_GB2312" w:hAnsi="宋体" w:cs="宋体" w:hint="eastAsia"/>
          <w:color w:val="000000"/>
          <w:kern w:val="0"/>
          <w:sz w:val="32"/>
          <w:szCs w:val="32"/>
        </w:rPr>
        <w:t>项目支出情况</w:t>
      </w:r>
    </w:p>
    <w:p w:rsidR="004A3A8B" w:rsidRPr="00F976FD" w:rsidRDefault="004A3A8B" w:rsidP="00F05D23">
      <w:pPr>
        <w:ind w:firstLineChars="200" w:firstLine="31680"/>
        <w:rPr>
          <w:rFonts w:ascii="仿宋_GB2312" w:eastAsia="仿宋_GB2312" w:hAnsi="宋体" w:cs="宋体"/>
          <w:color w:val="000000"/>
          <w:kern w:val="0"/>
          <w:sz w:val="32"/>
          <w:szCs w:val="32"/>
        </w:rPr>
      </w:pPr>
      <w:r w:rsidRPr="00F976FD">
        <w:rPr>
          <w:rFonts w:ascii="仿宋_GB2312" w:eastAsia="仿宋_GB2312" w:hAnsi="宋体" w:cs="宋体"/>
          <w:color w:val="000000"/>
          <w:kern w:val="0"/>
          <w:sz w:val="32"/>
          <w:szCs w:val="32"/>
        </w:rPr>
        <w:t>2016</w:t>
      </w:r>
      <w:r w:rsidRPr="00F976FD">
        <w:rPr>
          <w:rFonts w:ascii="仿宋_GB2312" w:eastAsia="仿宋_GB2312" w:hAnsi="宋体" w:cs="宋体" w:hint="eastAsia"/>
          <w:color w:val="000000"/>
          <w:kern w:val="0"/>
          <w:sz w:val="32"/>
          <w:szCs w:val="32"/>
        </w:rPr>
        <w:t>年用于保障</w:t>
      </w:r>
      <w:r>
        <w:rPr>
          <w:rFonts w:ascii="仿宋_GB2312" w:eastAsia="仿宋_GB2312" w:hAnsi="宋体" w:cs="宋体" w:hint="eastAsia"/>
          <w:color w:val="000000"/>
          <w:kern w:val="0"/>
          <w:sz w:val="32"/>
          <w:szCs w:val="32"/>
        </w:rPr>
        <w:t>我</w:t>
      </w:r>
      <w:r w:rsidRPr="00F976FD">
        <w:rPr>
          <w:rFonts w:ascii="仿宋_GB2312" w:eastAsia="仿宋_GB2312" w:hAnsi="宋体" w:cs="宋体" w:hint="eastAsia"/>
          <w:color w:val="000000"/>
          <w:kern w:val="0"/>
          <w:sz w:val="32"/>
          <w:szCs w:val="32"/>
        </w:rPr>
        <w:t>部门完成特定的行政工作任务或事业发展目标的专项业务工作经费支出预算</w:t>
      </w:r>
      <w:r w:rsidRPr="00F976FD">
        <w:rPr>
          <w:rFonts w:ascii="仿宋_GB2312" w:eastAsia="仿宋_GB2312" w:hAnsi="宋体" w:cs="宋体"/>
          <w:color w:val="000000"/>
          <w:kern w:val="0"/>
          <w:sz w:val="32"/>
          <w:szCs w:val="32"/>
        </w:rPr>
        <w:t>52.2</w:t>
      </w:r>
      <w:r w:rsidRPr="00F976FD">
        <w:rPr>
          <w:rFonts w:ascii="仿宋_GB2312" w:eastAsia="仿宋_GB2312" w:hAnsi="宋体" w:cs="宋体" w:hint="eastAsia"/>
          <w:color w:val="000000"/>
          <w:kern w:val="0"/>
          <w:sz w:val="32"/>
          <w:szCs w:val="32"/>
        </w:rPr>
        <w:t>万元，项目支出预算与上年相比比减少</w:t>
      </w:r>
      <w:r w:rsidRPr="00F976FD">
        <w:rPr>
          <w:rFonts w:ascii="仿宋_GB2312" w:eastAsia="仿宋_GB2312" w:hAnsi="宋体" w:cs="宋体"/>
          <w:color w:val="000000"/>
          <w:kern w:val="0"/>
          <w:sz w:val="32"/>
          <w:szCs w:val="32"/>
        </w:rPr>
        <w:t>5.8</w:t>
      </w:r>
      <w:r w:rsidRPr="00F976FD">
        <w:rPr>
          <w:rFonts w:ascii="仿宋_GB2312" w:eastAsia="仿宋_GB2312" w:hAnsi="宋体" w:cs="宋体" w:hint="eastAsia"/>
          <w:color w:val="000000"/>
          <w:kern w:val="0"/>
          <w:sz w:val="32"/>
          <w:szCs w:val="32"/>
        </w:rPr>
        <w:t>万元，下降</w:t>
      </w:r>
      <w:r w:rsidRPr="00F976FD">
        <w:rPr>
          <w:rFonts w:ascii="仿宋_GB2312" w:eastAsia="仿宋_GB2312" w:hAnsi="宋体" w:cs="宋体"/>
          <w:color w:val="000000"/>
          <w:kern w:val="0"/>
          <w:sz w:val="32"/>
          <w:szCs w:val="32"/>
        </w:rPr>
        <w:t>10%</w:t>
      </w:r>
      <w:r w:rsidRPr="00F976FD">
        <w:rPr>
          <w:rFonts w:ascii="仿宋_GB2312" w:eastAsia="仿宋_GB2312" w:hAnsi="宋体" w:cs="宋体" w:hint="eastAsia"/>
          <w:color w:val="000000"/>
          <w:kern w:val="0"/>
          <w:sz w:val="32"/>
          <w:szCs w:val="32"/>
        </w:rPr>
        <w:t>。</w:t>
      </w:r>
    </w:p>
    <w:p w:rsidR="004A3A8B" w:rsidRPr="00740410" w:rsidRDefault="004A3A8B" w:rsidP="00423E8D">
      <w:pPr>
        <w:widowControl/>
        <w:shd w:val="clear" w:color="auto" w:fill="FFFFFF"/>
        <w:spacing w:line="600" w:lineRule="atLeast"/>
        <w:ind w:firstLine="640"/>
        <w:jc w:val="left"/>
        <w:rPr>
          <w:rFonts w:ascii="楷体_GB2312" w:eastAsia="楷体_GB2312" w:hAnsi="黑体" w:cs="宋体"/>
          <w:color w:val="000000"/>
          <w:kern w:val="0"/>
          <w:sz w:val="32"/>
          <w:szCs w:val="32"/>
        </w:rPr>
      </w:pPr>
      <w:r w:rsidRPr="00740410">
        <w:rPr>
          <w:rFonts w:ascii="楷体_GB2312" w:eastAsia="楷体_GB2312" w:hAnsi="黑体" w:cs="宋体" w:hint="eastAsia"/>
          <w:color w:val="000000"/>
          <w:kern w:val="0"/>
          <w:sz w:val="32"/>
          <w:szCs w:val="32"/>
        </w:rPr>
        <w:t>（二）预算绩效管理工作目标完成情况</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2016</w:t>
      </w:r>
      <w:r w:rsidRPr="007E05E2">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我单位的项目经费主要有：</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扶贫工作经费</w:t>
      </w:r>
      <w:r>
        <w:rPr>
          <w:rFonts w:ascii="仿宋_GB2312" w:eastAsia="仿宋_GB2312" w:hAnsi="宋体" w:cs="宋体"/>
          <w:color w:val="000000"/>
          <w:kern w:val="0"/>
          <w:sz w:val="32"/>
          <w:szCs w:val="32"/>
        </w:rPr>
        <w:t xml:space="preserve">                    6</w:t>
      </w:r>
      <w:r>
        <w:rPr>
          <w:rFonts w:ascii="仿宋_GB2312" w:eastAsia="仿宋_GB2312" w:hAnsi="宋体" w:cs="宋体" w:hint="eastAsia"/>
          <w:color w:val="000000"/>
          <w:kern w:val="0"/>
          <w:sz w:val="32"/>
          <w:szCs w:val="32"/>
        </w:rPr>
        <w:t>万元；</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代言工作经费</w:t>
      </w:r>
      <w:r>
        <w:rPr>
          <w:rFonts w:ascii="仿宋_GB2312" w:eastAsia="仿宋_GB2312" w:hAnsi="宋体" w:cs="宋体"/>
          <w:color w:val="000000"/>
          <w:kern w:val="0"/>
          <w:sz w:val="32"/>
          <w:szCs w:val="32"/>
        </w:rPr>
        <w:t xml:space="preserve">                    3</w:t>
      </w:r>
      <w:r>
        <w:rPr>
          <w:rFonts w:ascii="仿宋_GB2312" w:eastAsia="仿宋_GB2312" w:hAnsi="宋体" w:cs="宋体" w:hint="eastAsia"/>
          <w:color w:val="000000"/>
          <w:kern w:val="0"/>
          <w:sz w:val="32"/>
          <w:szCs w:val="32"/>
        </w:rPr>
        <w:t>万元；</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基层侨联工作经费</w:t>
      </w:r>
      <w:r>
        <w:rPr>
          <w:rFonts w:ascii="仿宋_GB2312" w:eastAsia="仿宋_GB2312" w:hAnsi="宋体" w:cs="宋体"/>
          <w:color w:val="000000"/>
          <w:kern w:val="0"/>
          <w:sz w:val="32"/>
          <w:szCs w:val="32"/>
        </w:rPr>
        <w:t xml:space="preserve">              6.2</w:t>
      </w:r>
      <w:r>
        <w:rPr>
          <w:rFonts w:ascii="仿宋_GB2312" w:eastAsia="仿宋_GB2312" w:hAnsi="宋体" w:cs="宋体" w:hint="eastAsia"/>
          <w:color w:val="000000"/>
          <w:kern w:val="0"/>
          <w:sz w:val="32"/>
          <w:szCs w:val="32"/>
        </w:rPr>
        <w:t>万元；</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海外联谊工作经费</w:t>
      </w:r>
      <w:r>
        <w:rPr>
          <w:rFonts w:ascii="仿宋_GB2312" w:eastAsia="仿宋_GB2312" w:hAnsi="宋体" w:cs="宋体"/>
          <w:color w:val="000000"/>
          <w:kern w:val="0"/>
          <w:sz w:val="32"/>
          <w:szCs w:val="32"/>
        </w:rPr>
        <w:t xml:space="preserve">               15</w:t>
      </w:r>
      <w:r>
        <w:rPr>
          <w:rFonts w:ascii="仿宋_GB2312" w:eastAsia="仿宋_GB2312" w:hAnsi="宋体" w:cs="宋体" w:hint="eastAsia"/>
          <w:color w:val="000000"/>
          <w:kern w:val="0"/>
          <w:sz w:val="32"/>
          <w:szCs w:val="32"/>
        </w:rPr>
        <w:t>万元；</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5.</w:t>
      </w:r>
      <w:r>
        <w:rPr>
          <w:rFonts w:ascii="仿宋_GB2312" w:eastAsia="仿宋_GB2312" w:hAnsi="宋体" w:cs="宋体" w:hint="eastAsia"/>
          <w:color w:val="000000"/>
          <w:kern w:val="0"/>
          <w:sz w:val="32"/>
          <w:szCs w:val="32"/>
        </w:rPr>
        <w:t>联络工作经费</w:t>
      </w:r>
      <w:r>
        <w:rPr>
          <w:rFonts w:ascii="仿宋_GB2312" w:eastAsia="仿宋_GB2312" w:hAnsi="宋体" w:cs="宋体"/>
          <w:color w:val="000000"/>
          <w:kern w:val="0"/>
          <w:sz w:val="32"/>
          <w:szCs w:val="32"/>
        </w:rPr>
        <w:t xml:space="preserve">               8.8526</w:t>
      </w:r>
      <w:r>
        <w:rPr>
          <w:rFonts w:ascii="仿宋_GB2312" w:eastAsia="仿宋_GB2312" w:hAnsi="宋体" w:cs="宋体" w:hint="eastAsia"/>
          <w:color w:val="000000"/>
          <w:kern w:val="0"/>
          <w:sz w:val="32"/>
          <w:szCs w:val="32"/>
        </w:rPr>
        <w:t>万元；</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宣传工作经费</w:t>
      </w:r>
      <w:r>
        <w:rPr>
          <w:rFonts w:ascii="仿宋_GB2312" w:eastAsia="仿宋_GB2312" w:hAnsi="宋体" w:cs="宋体"/>
          <w:color w:val="000000"/>
          <w:kern w:val="0"/>
          <w:sz w:val="32"/>
          <w:szCs w:val="32"/>
        </w:rPr>
        <w:t xml:space="preserve">                    8</w:t>
      </w:r>
      <w:r>
        <w:rPr>
          <w:rFonts w:ascii="仿宋_GB2312" w:eastAsia="仿宋_GB2312" w:hAnsi="宋体" w:cs="宋体" w:hint="eastAsia"/>
          <w:color w:val="000000"/>
          <w:kern w:val="0"/>
          <w:sz w:val="32"/>
          <w:szCs w:val="32"/>
        </w:rPr>
        <w:t>万元；</w:t>
      </w:r>
    </w:p>
    <w:p w:rsidR="004A3A8B" w:rsidRDefault="004A3A8B" w:rsidP="000D49EE">
      <w:pPr>
        <w:widowControl/>
        <w:shd w:val="clear" w:color="auto" w:fill="FFFFFF"/>
        <w:spacing w:line="450" w:lineRule="atLeast"/>
        <w:ind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新增固定资产配置费</w:t>
      </w:r>
      <w:r>
        <w:rPr>
          <w:rFonts w:ascii="仿宋_GB2312" w:eastAsia="仿宋_GB2312" w:hAnsi="宋体" w:cs="宋体"/>
          <w:color w:val="000000"/>
          <w:kern w:val="0"/>
          <w:sz w:val="32"/>
          <w:szCs w:val="32"/>
        </w:rPr>
        <w:t xml:space="preserve">         5.1474</w:t>
      </w:r>
      <w:r>
        <w:rPr>
          <w:rFonts w:ascii="仿宋_GB2312" w:eastAsia="仿宋_GB2312" w:hAnsi="宋体" w:cs="宋体" w:hint="eastAsia"/>
          <w:color w:val="000000"/>
          <w:kern w:val="0"/>
          <w:sz w:val="32"/>
          <w:szCs w:val="32"/>
        </w:rPr>
        <w:t>万元。</w:t>
      </w:r>
    </w:p>
    <w:p w:rsidR="004A3A8B" w:rsidRPr="008153AB" w:rsidRDefault="004A3A8B" w:rsidP="00C63A1E">
      <w:pPr>
        <w:widowControl/>
        <w:shd w:val="clear" w:color="auto" w:fill="FFFFFF"/>
        <w:spacing w:line="450" w:lineRule="atLeast"/>
        <w:ind w:firstLine="640"/>
        <w:jc w:val="left"/>
        <w:rPr>
          <w:rFonts w:ascii="仿宋_GB2312" w:eastAsia="仿宋_GB2312" w:hAnsi="宋体" w:cs="宋体"/>
          <w:color w:val="FF0000"/>
          <w:kern w:val="0"/>
          <w:sz w:val="32"/>
          <w:szCs w:val="32"/>
        </w:rPr>
      </w:pPr>
      <w:r>
        <w:rPr>
          <w:rFonts w:ascii="仿宋_GB2312" w:eastAsia="仿宋_GB2312" w:hAnsi="宋体" w:cs="宋体" w:hint="eastAsia"/>
          <w:color w:val="000000"/>
          <w:kern w:val="0"/>
          <w:sz w:val="32"/>
          <w:szCs w:val="32"/>
        </w:rPr>
        <w:t>以上经费共计</w:t>
      </w:r>
      <w:r>
        <w:rPr>
          <w:rFonts w:ascii="仿宋_GB2312" w:eastAsia="仿宋_GB2312" w:hAnsi="宋体" w:cs="宋体"/>
          <w:color w:val="000000"/>
          <w:kern w:val="0"/>
          <w:sz w:val="32"/>
          <w:szCs w:val="32"/>
        </w:rPr>
        <w:t>52.2</w:t>
      </w:r>
      <w:r>
        <w:rPr>
          <w:rFonts w:ascii="仿宋_GB2312" w:eastAsia="仿宋_GB2312" w:hAnsi="宋体" w:cs="宋体" w:hint="eastAsia"/>
          <w:color w:val="000000"/>
          <w:kern w:val="0"/>
          <w:sz w:val="32"/>
          <w:szCs w:val="32"/>
        </w:rPr>
        <w:t>万元。已由财政全部拨付到位，到位率</w:t>
      </w:r>
      <w:r>
        <w:rPr>
          <w:rFonts w:ascii="仿宋_GB2312" w:eastAsia="仿宋_GB2312" w:hAnsi="宋体" w:cs="宋体"/>
          <w:color w:val="000000"/>
          <w:kern w:val="0"/>
          <w:sz w:val="32"/>
          <w:szCs w:val="32"/>
        </w:rPr>
        <w:t>100%</w:t>
      </w:r>
      <w:r>
        <w:rPr>
          <w:rFonts w:ascii="仿宋_GB2312" w:eastAsia="仿宋_GB2312" w:hAnsi="宋体" w:cs="宋体" w:hint="eastAsia"/>
          <w:color w:val="000000"/>
          <w:kern w:val="0"/>
          <w:sz w:val="32"/>
          <w:szCs w:val="32"/>
        </w:rPr>
        <w:t>。至</w:t>
      </w:r>
      <w:r>
        <w:rPr>
          <w:rFonts w:ascii="仿宋_GB2312" w:eastAsia="仿宋_GB2312" w:hAnsi="宋体" w:cs="宋体"/>
          <w:color w:val="000000"/>
          <w:kern w:val="0"/>
          <w:sz w:val="32"/>
          <w:szCs w:val="32"/>
        </w:rPr>
        <w:t>2016</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月</w:t>
      </w:r>
      <w:r>
        <w:rPr>
          <w:rFonts w:ascii="仿宋_GB2312" w:eastAsia="仿宋_GB2312" w:hAnsi="宋体" w:cs="宋体"/>
          <w:color w:val="000000"/>
          <w:kern w:val="0"/>
          <w:sz w:val="32"/>
          <w:szCs w:val="32"/>
        </w:rPr>
        <w:t>30</w:t>
      </w:r>
      <w:r>
        <w:rPr>
          <w:rFonts w:ascii="仿宋_GB2312" w:eastAsia="仿宋_GB2312" w:hAnsi="宋体" w:cs="宋体" w:hint="eastAsia"/>
          <w:color w:val="000000"/>
          <w:kern w:val="0"/>
          <w:sz w:val="32"/>
          <w:szCs w:val="32"/>
        </w:rPr>
        <w:t>日止，</w:t>
      </w:r>
      <w:r w:rsidRPr="008153AB">
        <w:rPr>
          <w:rFonts w:ascii="仿宋_GB2312" w:eastAsia="仿宋_GB2312" w:hAnsi="宋体" w:cs="宋体" w:hint="eastAsia"/>
          <w:color w:val="FF0000"/>
          <w:kern w:val="0"/>
          <w:sz w:val="32"/>
          <w:szCs w:val="32"/>
        </w:rPr>
        <w:t>已支出资金</w:t>
      </w:r>
      <w:r w:rsidRPr="008153AB">
        <w:rPr>
          <w:rFonts w:ascii="仿宋_GB2312" w:eastAsia="仿宋_GB2312" w:hAnsi="宋体" w:cs="宋体"/>
          <w:color w:val="FF0000"/>
          <w:kern w:val="0"/>
          <w:sz w:val="32"/>
          <w:szCs w:val="32"/>
        </w:rPr>
        <w:t xml:space="preserve">   </w:t>
      </w:r>
      <w:r w:rsidRPr="008153AB">
        <w:rPr>
          <w:rFonts w:ascii="仿宋_GB2312" w:eastAsia="仿宋_GB2312" w:hAnsi="宋体" w:cs="宋体" w:hint="eastAsia"/>
          <w:color w:val="FF0000"/>
          <w:kern w:val="0"/>
          <w:sz w:val="32"/>
          <w:szCs w:val="32"/>
        </w:rPr>
        <w:t>万元，占总支出的</w:t>
      </w:r>
      <w:r w:rsidRPr="008153AB">
        <w:rPr>
          <w:rFonts w:ascii="仿宋_GB2312" w:eastAsia="仿宋_GB2312" w:hAnsi="宋体" w:cs="宋体"/>
          <w:color w:val="FF0000"/>
          <w:kern w:val="0"/>
          <w:sz w:val="32"/>
          <w:szCs w:val="32"/>
        </w:rPr>
        <w:t xml:space="preserve">   %</w:t>
      </w:r>
      <w:r w:rsidRPr="008153AB">
        <w:rPr>
          <w:rFonts w:ascii="仿宋_GB2312" w:eastAsia="仿宋_GB2312" w:hAnsi="宋体" w:cs="宋体" w:hint="eastAsia"/>
          <w:color w:val="FF0000"/>
          <w:kern w:val="0"/>
          <w:sz w:val="32"/>
          <w:szCs w:val="32"/>
        </w:rPr>
        <w:t>，基本实现时间过半，目标任务过半，资金使用进度过半。</w:t>
      </w:r>
    </w:p>
    <w:p w:rsidR="004A3A8B" w:rsidRDefault="004A3A8B" w:rsidP="000D49EE">
      <w:pPr>
        <w:widowControl/>
        <w:shd w:val="clear" w:color="auto" w:fill="FFFFFF"/>
        <w:spacing w:line="600" w:lineRule="atLeast"/>
        <w:ind w:firstLine="640"/>
        <w:jc w:val="left"/>
        <w:rPr>
          <w:rFonts w:ascii="楷体_GB2312" w:eastAsia="楷体_GB2312" w:hAnsi="黑体" w:cs="宋体"/>
          <w:b/>
          <w:color w:val="000000"/>
          <w:kern w:val="0"/>
          <w:sz w:val="32"/>
          <w:szCs w:val="32"/>
        </w:rPr>
      </w:pPr>
      <w:r>
        <w:rPr>
          <w:rFonts w:ascii="楷体_GB2312" w:eastAsia="楷体_GB2312" w:hAnsi="黑体" w:cs="宋体" w:hint="eastAsia"/>
          <w:b/>
          <w:color w:val="000000"/>
          <w:kern w:val="0"/>
          <w:sz w:val="32"/>
          <w:szCs w:val="32"/>
        </w:rPr>
        <w:t>四</w:t>
      </w:r>
      <w:r w:rsidRPr="00423E8D">
        <w:rPr>
          <w:rFonts w:ascii="楷体_GB2312" w:eastAsia="楷体_GB2312" w:hAnsi="黑体" w:cs="宋体" w:hint="eastAsia"/>
          <w:b/>
          <w:color w:val="000000"/>
          <w:kern w:val="0"/>
          <w:sz w:val="32"/>
          <w:szCs w:val="32"/>
        </w:rPr>
        <w:t>、</w:t>
      </w:r>
      <w:r>
        <w:rPr>
          <w:rFonts w:ascii="楷体_GB2312" w:eastAsia="楷体_GB2312" w:hAnsi="黑体" w:cs="宋体" w:hint="eastAsia"/>
          <w:b/>
          <w:color w:val="000000"/>
          <w:kern w:val="0"/>
          <w:sz w:val="32"/>
          <w:szCs w:val="32"/>
        </w:rPr>
        <w:t>发现的问题和整改措施</w:t>
      </w:r>
    </w:p>
    <w:p w:rsidR="004A3A8B" w:rsidRPr="00740410" w:rsidRDefault="004A3A8B" w:rsidP="000D49EE">
      <w:pPr>
        <w:widowControl/>
        <w:shd w:val="clear" w:color="auto" w:fill="FFFFFF"/>
        <w:spacing w:line="600" w:lineRule="atLeast"/>
        <w:ind w:firstLine="640"/>
        <w:jc w:val="left"/>
        <w:rPr>
          <w:rFonts w:ascii="楷体" w:eastAsia="楷体" w:hAnsi="楷体" w:cs="宋体"/>
          <w:color w:val="000000"/>
          <w:kern w:val="0"/>
          <w:sz w:val="32"/>
          <w:szCs w:val="32"/>
        </w:rPr>
      </w:pPr>
      <w:r w:rsidRPr="00740410">
        <w:rPr>
          <w:rFonts w:ascii="楷体" w:eastAsia="楷体" w:hAnsi="楷体" w:cs="宋体" w:hint="eastAsia"/>
          <w:color w:val="000000"/>
          <w:kern w:val="0"/>
          <w:sz w:val="32"/>
          <w:szCs w:val="32"/>
        </w:rPr>
        <w:t>（一）存在的问题</w:t>
      </w:r>
    </w:p>
    <w:p w:rsidR="004A3A8B" w:rsidRPr="000D49EE" w:rsidRDefault="004A3A8B" w:rsidP="000D49EE">
      <w:pPr>
        <w:widowControl/>
        <w:shd w:val="clear" w:color="auto" w:fill="FFFFFF"/>
        <w:spacing w:line="600" w:lineRule="atLeast"/>
        <w:ind w:firstLine="640"/>
        <w:jc w:val="left"/>
        <w:rPr>
          <w:rFonts w:ascii="宋体" w:cs="宋体"/>
          <w:color w:val="000000"/>
          <w:kern w:val="0"/>
          <w:sz w:val="24"/>
          <w:szCs w:val="24"/>
        </w:rPr>
      </w:pPr>
      <w:r>
        <w:rPr>
          <w:rFonts w:ascii="仿宋_GB2312" w:eastAsia="仿宋_GB2312" w:hAnsi="宋体" w:cs="宋体" w:hint="eastAsia"/>
          <w:color w:val="000000"/>
          <w:kern w:val="0"/>
          <w:sz w:val="32"/>
          <w:szCs w:val="32"/>
        </w:rPr>
        <w:t>近年来，通过加强我单位</w:t>
      </w:r>
      <w:r w:rsidRPr="000D49EE">
        <w:rPr>
          <w:rFonts w:ascii="仿宋_GB2312" w:eastAsia="仿宋_GB2312" w:hAnsi="宋体" w:cs="宋体" w:hint="eastAsia"/>
          <w:color w:val="000000"/>
          <w:kern w:val="0"/>
          <w:sz w:val="32"/>
          <w:szCs w:val="32"/>
        </w:rPr>
        <w:t>预算绩效管理工作</w:t>
      </w:r>
      <w:r>
        <w:rPr>
          <w:rFonts w:ascii="仿宋_GB2312" w:eastAsia="仿宋_GB2312" w:hAnsi="宋体" w:cs="宋体" w:hint="eastAsia"/>
          <w:color w:val="000000"/>
          <w:kern w:val="0"/>
          <w:sz w:val="32"/>
          <w:szCs w:val="32"/>
        </w:rPr>
        <w:t>，使各处室</w:t>
      </w:r>
      <w:r w:rsidRPr="00E3795A">
        <w:rPr>
          <w:rFonts w:ascii="仿宋_GB2312" w:eastAsia="仿宋_GB2312" w:hAnsi="宋体" w:cs="宋体" w:hint="eastAsia"/>
          <w:color w:val="000000"/>
          <w:kern w:val="0"/>
          <w:sz w:val="32"/>
          <w:szCs w:val="32"/>
        </w:rPr>
        <w:t>牢固树立“讲绩效、重绩效、用绩效”</w:t>
      </w:r>
      <w:r>
        <w:rPr>
          <w:rFonts w:ascii="仿宋_GB2312" w:eastAsia="仿宋_GB2312" w:hAnsi="宋体" w:cs="宋体" w:hint="eastAsia"/>
          <w:color w:val="000000"/>
          <w:kern w:val="0"/>
          <w:sz w:val="32"/>
          <w:szCs w:val="32"/>
        </w:rPr>
        <w:t>的观念，</w:t>
      </w:r>
      <w:r w:rsidRPr="000D49EE">
        <w:rPr>
          <w:rFonts w:ascii="仿宋_GB2312" w:eastAsia="仿宋_GB2312" w:hAnsi="宋体" w:cs="宋体" w:hint="eastAsia"/>
          <w:color w:val="000000"/>
          <w:kern w:val="0"/>
          <w:sz w:val="32"/>
          <w:szCs w:val="32"/>
        </w:rPr>
        <w:t>但</w:t>
      </w:r>
      <w:r>
        <w:rPr>
          <w:rFonts w:ascii="仿宋_GB2312" w:eastAsia="仿宋_GB2312" w:hAnsi="宋体" w:cs="宋体" w:hint="eastAsia"/>
          <w:color w:val="000000"/>
          <w:kern w:val="0"/>
          <w:sz w:val="32"/>
          <w:szCs w:val="32"/>
        </w:rPr>
        <w:t>在具体工作中也</w:t>
      </w:r>
      <w:r w:rsidRPr="000D49EE">
        <w:rPr>
          <w:rFonts w:ascii="仿宋_GB2312" w:eastAsia="仿宋_GB2312" w:hAnsi="宋体" w:cs="宋体" w:hint="eastAsia"/>
          <w:color w:val="000000"/>
          <w:kern w:val="0"/>
          <w:sz w:val="32"/>
          <w:szCs w:val="32"/>
        </w:rPr>
        <w:t>存在一些问题需要解决</w:t>
      </w:r>
      <w:r>
        <w:rPr>
          <w:rFonts w:ascii="仿宋_GB2312" w:eastAsia="仿宋_GB2312" w:hAnsi="宋体" w:cs="宋体" w:hint="eastAsia"/>
          <w:color w:val="000000"/>
          <w:kern w:val="0"/>
          <w:sz w:val="32"/>
          <w:szCs w:val="32"/>
        </w:rPr>
        <w:t>：</w:t>
      </w:r>
    </w:p>
    <w:p w:rsidR="004A3A8B" w:rsidRDefault="004A3A8B" w:rsidP="000D49EE">
      <w:pPr>
        <w:widowControl/>
        <w:shd w:val="clear" w:color="auto" w:fill="FFFFFF"/>
        <w:spacing w:line="600" w:lineRule="atLeast"/>
        <w:ind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w:t>
      </w:r>
      <w:r w:rsidRPr="000D49EE">
        <w:rPr>
          <w:rFonts w:ascii="仿宋_GB2312" w:eastAsia="仿宋_GB2312" w:hAnsi="宋体" w:cs="宋体" w:hint="eastAsia"/>
          <w:color w:val="000000"/>
          <w:kern w:val="0"/>
          <w:sz w:val="32"/>
          <w:szCs w:val="32"/>
        </w:rPr>
        <w:t>是</w:t>
      </w:r>
      <w:r>
        <w:rPr>
          <w:rFonts w:ascii="仿宋_GB2312" w:eastAsia="仿宋_GB2312" w:hAnsi="宋体" w:cs="宋体" w:hint="eastAsia"/>
          <w:color w:val="000000"/>
          <w:kern w:val="0"/>
          <w:sz w:val="32"/>
          <w:szCs w:val="32"/>
        </w:rPr>
        <w:t>开展预算绩效管理工作</w:t>
      </w:r>
      <w:r w:rsidRPr="000D49EE">
        <w:rPr>
          <w:rFonts w:ascii="仿宋_GB2312" w:eastAsia="仿宋_GB2312" w:hAnsi="宋体" w:cs="宋体" w:hint="eastAsia"/>
          <w:color w:val="000000"/>
          <w:kern w:val="0"/>
          <w:sz w:val="32"/>
          <w:szCs w:val="32"/>
        </w:rPr>
        <w:t>人员</w:t>
      </w:r>
      <w:r>
        <w:rPr>
          <w:rFonts w:ascii="仿宋_GB2312" w:eastAsia="仿宋_GB2312" w:hAnsi="宋体" w:cs="宋体" w:hint="eastAsia"/>
          <w:color w:val="000000"/>
          <w:kern w:val="0"/>
          <w:sz w:val="32"/>
          <w:szCs w:val="32"/>
        </w:rPr>
        <w:t>系兼职，管理水平</w:t>
      </w:r>
      <w:r w:rsidRPr="000D49EE">
        <w:rPr>
          <w:rFonts w:ascii="仿宋_GB2312" w:eastAsia="仿宋_GB2312" w:hAnsi="宋体" w:cs="宋体" w:hint="eastAsia"/>
          <w:color w:val="000000"/>
          <w:kern w:val="0"/>
          <w:sz w:val="32"/>
          <w:szCs w:val="32"/>
        </w:rPr>
        <w:t>有待提高。由于</w:t>
      </w:r>
      <w:r>
        <w:rPr>
          <w:rFonts w:ascii="仿宋_GB2312" w:eastAsia="仿宋_GB2312" w:hAnsi="宋体" w:cs="宋体" w:hint="eastAsia"/>
          <w:color w:val="000000"/>
          <w:kern w:val="0"/>
          <w:sz w:val="32"/>
          <w:szCs w:val="32"/>
        </w:rPr>
        <w:t>我单位人员编制较少，各人都身兼数职，预算绩效管理工作由财务人员兼职进行，加上</w:t>
      </w:r>
      <w:r w:rsidRPr="000D49EE">
        <w:rPr>
          <w:rFonts w:ascii="仿宋_GB2312" w:eastAsia="仿宋_GB2312" w:hAnsi="宋体" w:cs="宋体" w:hint="eastAsia"/>
          <w:color w:val="000000"/>
          <w:kern w:val="0"/>
          <w:sz w:val="32"/>
          <w:szCs w:val="32"/>
        </w:rPr>
        <w:t>预算绩效管理工作开展时间较短，缺乏系统的培训，对工作重点把握不到位，</w:t>
      </w:r>
      <w:r>
        <w:rPr>
          <w:rFonts w:ascii="仿宋_GB2312" w:eastAsia="仿宋_GB2312" w:hAnsi="宋体" w:cs="宋体" w:hint="eastAsia"/>
          <w:color w:val="000000"/>
          <w:kern w:val="0"/>
          <w:sz w:val="32"/>
          <w:szCs w:val="32"/>
        </w:rPr>
        <w:t>预算绩效管理工作水平十分有限。</w:t>
      </w:r>
    </w:p>
    <w:p w:rsidR="004A3A8B" w:rsidRPr="000D49EE" w:rsidRDefault="004A3A8B" w:rsidP="000D49EE">
      <w:pPr>
        <w:widowControl/>
        <w:shd w:val="clear" w:color="auto" w:fill="FFFFFF"/>
        <w:spacing w:line="600" w:lineRule="atLeast"/>
        <w:ind w:firstLine="640"/>
        <w:jc w:val="left"/>
        <w:rPr>
          <w:rFonts w:ascii="宋体" w:cs="宋体"/>
          <w:color w:val="000000"/>
          <w:kern w:val="0"/>
          <w:sz w:val="24"/>
          <w:szCs w:val="24"/>
        </w:rPr>
      </w:pPr>
      <w:r w:rsidRPr="000D49EE">
        <w:rPr>
          <w:rFonts w:ascii="仿宋_GB2312" w:eastAsia="仿宋_GB2312" w:hAnsi="宋体" w:cs="宋体" w:hint="eastAsia"/>
          <w:color w:val="000000"/>
          <w:kern w:val="0"/>
          <w:sz w:val="32"/>
          <w:szCs w:val="32"/>
        </w:rPr>
        <w:t>二是评价指标体系需要进一步完善。</w:t>
      </w:r>
      <w:r>
        <w:rPr>
          <w:rFonts w:ascii="仿宋_GB2312" w:eastAsia="仿宋_GB2312" w:hAnsi="宋体" w:cs="宋体" w:hint="eastAsia"/>
          <w:color w:val="000000"/>
          <w:kern w:val="0"/>
          <w:sz w:val="32"/>
          <w:szCs w:val="32"/>
        </w:rPr>
        <w:t>因民主党派的工作与各政府部门职能有较</w:t>
      </w:r>
      <w:r w:rsidRPr="000D49EE">
        <w:rPr>
          <w:rFonts w:ascii="仿宋_GB2312" w:eastAsia="仿宋_GB2312" w:hAnsi="宋体" w:cs="宋体" w:hint="eastAsia"/>
          <w:color w:val="000000"/>
          <w:kern w:val="0"/>
          <w:sz w:val="32"/>
          <w:szCs w:val="32"/>
        </w:rPr>
        <w:t>大</w:t>
      </w:r>
      <w:r>
        <w:rPr>
          <w:rFonts w:ascii="仿宋_GB2312" w:eastAsia="仿宋_GB2312" w:hAnsi="宋体" w:cs="宋体" w:hint="eastAsia"/>
          <w:color w:val="000000"/>
          <w:kern w:val="0"/>
          <w:sz w:val="32"/>
          <w:szCs w:val="32"/>
        </w:rPr>
        <w:t>差异</w:t>
      </w:r>
      <w:r w:rsidRPr="000D49EE">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支出项目也大为不同，虽然有评价的</w:t>
      </w:r>
      <w:r w:rsidRPr="000D49EE">
        <w:rPr>
          <w:rFonts w:ascii="仿宋_GB2312" w:eastAsia="仿宋_GB2312" w:hAnsi="宋体" w:cs="宋体" w:hint="eastAsia"/>
          <w:color w:val="000000"/>
          <w:kern w:val="0"/>
          <w:sz w:val="32"/>
          <w:szCs w:val="32"/>
        </w:rPr>
        <w:t>共性指标，但</w:t>
      </w:r>
      <w:r>
        <w:rPr>
          <w:rFonts w:ascii="仿宋_GB2312" w:eastAsia="仿宋_GB2312" w:hAnsi="宋体" w:cs="宋体" w:hint="eastAsia"/>
          <w:color w:val="000000"/>
          <w:kern w:val="0"/>
          <w:sz w:val="32"/>
          <w:szCs w:val="32"/>
        </w:rPr>
        <w:t>绩效有些指标无法与实际工作紧密结合，特别是一些临时性、突发性工作，根本无法量化</w:t>
      </w:r>
      <w:r w:rsidRPr="000D49EE">
        <w:rPr>
          <w:rFonts w:ascii="仿宋_GB2312" w:eastAsia="仿宋_GB2312" w:hAnsi="宋体" w:cs="宋体" w:hint="eastAsia"/>
          <w:color w:val="000000"/>
          <w:kern w:val="0"/>
          <w:sz w:val="32"/>
          <w:szCs w:val="32"/>
        </w:rPr>
        <w:t>，不能满足目前工作开展需要。</w:t>
      </w:r>
    </w:p>
    <w:p w:rsidR="004A3A8B" w:rsidRPr="00EA432E" w:rsidRDefault="004A3A8B" w:rsidP="000D49EE">
      <w:pPr>
        <w:widowControl/>
        <w:shd w:val="clear" w:color="auto" w:fill="FFFFFF"/>
        <w:spacing w:line="600" w:lineRule="atLeast"/>
        <w:ind w:firstLine="640"/>
        <w:jc w:val="left"/>
        <w:rPr>
          <w:rFonts w:ascii="楷体" w:eastAsia="楷体" w:hAnsi="楷体" w:cs="宋体"/>
          <w:color w:val="000000"/>
          <w:kern w:val="0"/>
          <w:sz w:val="24"/>
          <w:szCs w:val="24"/>
        </w:rPr>
      </w:pPr>
      <w:r w:rsidRPr="00EA432E">
        <w:rPr>
          <w:rFonts w:ascii="楷体" w:eastAsia="楷体" w:hAnsi="楷体" w:cs="宋体" w:hint="eastAsia"/>
          <w:color w:val="000000"/>
          <w:kern w:val="0"/>
          <w:sz w:val="32"/>
          <w:szCs w:val="32"/>
        </w:rPr>
        <w:t>（二）整改措施和意见建议</w:t>
      </w:r>
    </w:p>
    <w:p w:rsidR="004A3A8B" w:rsidRDefault="004A3A8B" w:rsidP="000D49EE">
      <w:pPr>
        <w:widowControl/>
        <w:shd w:val="clear" w:color="auto" w:fill="FFFFFF"/>
        <w:spacing w:line="600" w:lineRule="atLeast"/>
        <w:ind w:firstLine="640"/>
        <w:jc w:val="left"/>
        <w:rPr>
          <w:rFonts w:ascii="仿宋_GB2312" w:eastAsia="仿宋_GB2312" w:hAnsi="宋体" w:cs="宋体"/>
          <w:color w:val="000000"/>
          <w:kern w:val="0"/>
          <w:sz w:val="32"/>
          <w:szCs w:val="32"/>
        </w:rPr>
      </w:pPr>
      <w:r>
        <w:rPr>
          <w:rFonts w:ascii="楷体_GB2312" w:eastAsia="楷体_GB2312" w:hAnsi="宋体" w:cs="宋体"/>
          <w:color w:val="000000"/>
          <w:kern w:val="0"/>
          <w:sz w:val="32"/>
          <w:szCs w:val="32"/>
        </w:rPr>
        <w:t>1.</w:t>
      </w:r>
      <w:r w:rsidRPr="000D49EE">
        <w:rPr>
          <w:rFonts w:ascii="楷体_GB2312" w:eastAsia="楷体_GB2312" w:hAnsi="宋体" w:cs="宋体" w:hint="eastAsia"/>
          <w:color w:val="000000"/>
          <w:kern w:val="0"/>
          <w:sz w:val="32"/>
          <w:szCs w:val="32"/>
        </w:rPr>
        <w:t>加强</w:t>
      </w:r>
      <w:r>
        <w:rPr>
          <w:rFonts w:ascii="楷体_GB2312" w:eastAsia="楷体_GB2312" w:hAnsi="宋体" w:cs="宋体" w:hint="eastAsia"/>
          <w:color w:val="000000"/>
          <w:kern w:val="0"/>
          <w:sz w:val="32"/>
          <w:szCs w:val="32"/>
        </w:rPr>
        <w:t>人员</w:t>
      </w:r>
      <w:r w:rsidRPr="000D49EE">
        <w:rPr>
          <w:rFonts w:ascii="楷体_GB2312" w:eastAsia="楷体_GB2312" w:hAnsi="宋体" w:cs="宋体" w:hint="eastAsia"/>
          <w:color w:val="000000"/>
          <w:kern w:val="0"/>
          <w:sz w:val="32"/>
          <w:szCs w:val="32"/>
        </w:rPr>
        <w:t>培训。</w:t>
      </w:r>
      <w:r>
        <w:rPr>
          <w:rFonts w:ascii="仿宋_GB2312" w:eastAsia="仿宋_GB2312" w:hAnsi="宋体" w:cs="宋体" w:hint="eastAsia"/>
          <w:color w:val="000000"/>
          <w:kern w:val="0"/>
          <w:sz w:val="32"/>
          <w:szCs w:val="32"/>
        </w:rPr>
        <w:t>借市财政提供学习培训机会，</w:t>
      </w:r>
      <w:r w:rsidRPr="000D49EE">
        <w:rPr>
          <w:rFonts w:ascii="仿宋_GB2312" w:eastAsia="仿宋_GB2312" w:hAnsi="宋体" w:cs="宋体" w:hint="eastAsia"/>
          <w:color w:val="000000"/>
          <w:kern w:val="0"/>
          <w:sz w:val="32"/>
          <w:szCs w:val="32"/>
        </w:rPr>
        <w:t>加大对</w:t>
      </w:r>
      <w:r>
        <w:rPr>
          <w:rFonts w:ascii="仿宋_GB2312" w:eastAsia="仿宋_GB2312" w:hAnsi="宋体" w:cs="宋体" w:hint="eastAsia"/>
          <w:color w:val="000000"/>
          <w:kern w:val="0"/>
          <w:sz w:val="32"/>
          <w:szCs w:val="32"/>
        </w:rPr>
        <w:t>单位</w:t>
      </w:r>
      <w:r w:rsidRPr="000D49EE">
        <w:rPr>
          <w:rFonts w:ascii="仿宋_GB2312" w:eastAsia="仿宋_GB2312" w:hAnsi="宋体" w:cs="宋体" w:hint="eastAsia"/>
          <w:color w:val="000000"/>
          <w:kern w:val="0"/>
          <w:sz w:val="32"/>
          <w:szCs w:val="32"/>
        </w:rPr>
        <w:t>参与绩效评价的人员培训力度，充实业务知识</w:t>
      </w:r>
      <w:r>
        <w:rPr>
          <w:rFonts w:ascii="仿宋_GB2312" w:eastAsia="仿宋_GB2312" w:hAnsi="宋体" w:cs="宋体" w:hint="eastAsia"/>
          <w:color w:val="000000"/>
          <w:kern w:val="0"/>
          <w:sz w:val="32"/>
          <w:szCs w:val="32"/>
        </w:rPr>
        <w:t>；</w:t>
      </w:r>
    </w:p>
    <w:p w:rsidR="004A3A8B" w:rsidRDefault="004A3A8B" w:rsidP="009C238A">
      <w:pPr>
        <w:widowControl/>
        <w:shd w:val="clear" w:color="auto" w:fill="FFFFFF"/>
        <w:spacing w:line="600" w:lineRule="atLeast"/>
        <w:ind w:firstLine="640"/>
        <w:jc w:val="left"/>
        <w:rPr>
          <w:rFonts w:ascii="楷体_GB2312" w:eastAsia="楷体_GB2312" w:hAnsi="宋体" w:cs="宋体"/>
          <w:color w:val="000000"/>
          <w:kern w:val="0"/>
          <w:sz w:val="32"/>
          <w:szCs w:val="32"/>
        </w:rPr>
      </w:pPr>
      <w:r>
        <w:rPr>
          <w:rFonts w:ascii="楷体_GB2312" w:eastAsia="楷体_GB2312" w:hAnsi="宋体" w:cs="宋体"/>
          <w:color w:val="000000"/>
          <w:kern w:val="0"/>
          <w:sz w:val="32"/>
          <w:szCs w:val="32"/>
        </w:rPr>
        <w:t>2.</w:t>
      </w:r>
      <w:r w:rsidRPr="000D49EE">
        <w:rPr>
          <w:rFonts w:ascii="楷体_GB2312" w:eastAsia="楷体_GB2312" w:hAnsi="宋体" w:cs="宋体" w:hint="eastAsia"/>
          <w:color w:val="000000"/>
          <w:kern w:val="0"/>
          <w:sz w:val="32"/>
          <w:szCs w:val="32"/>
        </w:rPr>
        <w:t>积极</w:t>
      </w:r>
      <w:r>
        <w:rPr>
          <w:rFonts w:ascii="楷体_GB2312" w:eastAsia="楷体_GB2312" w:hAnsi="宋体" w:cs="宋体" w:hint="eastAsia"/>
          <w:color w:val="000000"/>
          <w:kern w:val="0"/>
          <w:sz w:val="32"/>
          <w:szCs w:val="32"/>
        </w:rPr>
        <w:t>完善</w:t>
      </w:r>
      <w:r w:rsidRPr="000D49EE">
        <w:rPr>
          <w:rFonts w:ascii="楷体_GB2312" w:eastAsia="楷体_GB2312" w:hAnsi="宋体" w:cs="宋体" w:hint="eastAsia"/>
          <w:color w:val="000000"/>
          <w:kern w:val="0"/>
          <w:sz w:val="32"/>
          <w:szCs w:val="32"/>
        </w:rPr>
        <w:t>运用绩效评价结果。</w:t>
      </w:r>
      <w:r w:rsidRPr="000D49EE">
        <w:rPr>
          <w:rFonts w:ascii="仿宋_GB2312" w:eastAsia="仿宋_GB2312" w:hAnsi="宋体" w:cs="宋体" w:hint="eastAsia"/>
          <w:color w:val="000000"/>
          <w:kern w:val="0"/>
          <w:sz w:val="32"/>
          <w:szCs w:val="32"/>
        </w:rPr>
        <w:t>进一步完善绩效评价结果运用机制，将评价结果作为</w:t>
      </w:r>
      <w:r>
        <w:rPr>
          <w:rFonts w:ascii="仿宋_GB2312" w:eastAsia="仿宋_GB2312" w:hAnsi="宋体" w:cs="宋体" w:hint="eastAsia"/>
          <w:color w:val="000000"/>
          <w:kern w:val="0"/>
          <w:sz w:val="32"/>
          <w:szCs w:val="32"/>
        </w:rPr>
        <w:t>申报</w:t>
      </w:r>
      <w:r w:rsidRPr="000D49EE">
        <w:rPr>
          <w:rFonts w:ascii="仿宋_GB2312" w:eastAsia="仿宋_GB2312" w:hAnsi="宋体" w:cs="宋体" w:hint="eastAsia"/>
          <w:color w:val="000000"/>
          <w:kern w:val="0"/>
          <w:sz w:val="32"/>
          <w:szCs w:val="32"/>
        </w:rPr>
        <w:t>以后年度预算的重要依据，发挥绩效评价工作的应有作用。</w:t>
      </w:r>
    </w:p>
    <w:p w:rsidR="004A3A8B" w:rsidRPr="000D49EE" w:rsidRDefault="004A3A8B" w:rsidP="009C238A">
      <w:pPr>
        <w:widowControl/>
        <w:shd w:val="clear" w:color="auto" w:fill="FFFFFF"/>
        <w:spacing w:line="600" w:lineRule="atLeast"/>
        <w:ind w:firstLine="640"/>
        <w:jc w:val="left"/>
        <w:rPr>
          <w:rFonts w:ascii="楷体_GB2312" w:eastAsia="楷体_GB2312" w:hAnsi="宋体" w:cs="宋体"/>
          <w:color w:val="000000"/>
          <w:kern w:val="0"/>
          <w:sz w:val="32"/>
          <w:szCs w:val="32"/>
        </w:rPr>
      </w:pPr>
      <w:r>
        <w:rPr>
          <w:rFonts w:ascii="楷体_GB2312" w:eastAsia="楷体_GB2312" w:hAnsi="宋体" w:cs="宋体"/>
          <w:color w:val="000000"/>
          <w:kern w:val="0"/>
          <w:sz w:val="32"/>
          <w:szCs w:val="32"/>
        </w:rPr>
        <w:t>3.</w:t>
      </w:r>
      <w:r w:rsidRPr="000D49EE">
        <w:rPr>
          <w:rFonts w:ascii="仿宋_GB2312" w:eastAsia="仿宋_GB2312" w:hAnsi="宋体" w:cs="宋体" w:hint="eastAsia"/>
          <w:color w:val="000000"/>
          <w:kern w:val="0"/>
          <w:sz w:val="32"/>
          <w:szCs w:val="32"/>
        </w:rPr>
        <w:t>建议</w:t>
      </w:r>
    </w:p>
    <w:p w:rsidR="004A3A8B" w:rsidRDefault="004A3A8B" w:rsidP="009C238A">
      <w:pPr>
        <w:widowControl/>
        <w:shd w:val="clear" w:color="auto" w:fill="FFFFFF"/>
        <w:spacing w:line="600" w:lineRule="atLeast"/>
        <w:ind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一是建议</w:t>
      </w:r>
      <w:r w:rsidRPr="000D49EE">
        <w:rPr>
          <w:rFonts w:ascii="仿宋_GB2312" w:eastAsia="仿宋_GB2312" w:hAnsi="宋体" w:cs="宋体" w:hint="eastAsia"/>
          <w:color w:val="000000"/>
          <w:kern w:val="0"/>
          <w:sz w:val="32"/>
          <w:szCs w:val="32"/>
        </w:rPr>
        <w:t>加强个性指标</w:t>
      </w:r>
      <w:r>
        <w:rPr>
          <w:rFonts w:ascii="仿宋_GB2312" w:eastAsia="仿宋_GB2312" w:hAnsi="宋体" w:cs="宋体" w:hint="eastAsia"/>
          <w:color w:val="000000"/>
          <w:kern w:val="0"/>
          <w:sz w:val="32"/>
          <w:szCs w:val="32"/>
        </w:rPr>
        <w:t>的</w:t>
      </w:r>
      <w:r w:rsidRPr="000D49EE">
        <w:rPr>
          <w:rFonts w:ascii="仿宋_GB2312" w:eastAsia="仿宋_GB2312" w:hAnsi="宋体" w:cs="宋体" w:hint="eastAsia"/>
          <w:color w:val="000000"/>
          <w:kern w:val="0"/>
          <w:sz w:val="32"/>
          <w:szCs w:val="32"/>
        </w:rPr>
        <w:t>建设</w:t>
      </w:r>
      <w:r>
        <w:rPr>
          <w:rFonts w:ascii="仿宋_GB2312" w:eastAsia="仿宋_GB2312" w:hAnsi="宋体" w:cs="宋体" w:hint="eastAsia"/>
          <w:color w:val="000000"/>
          <w:kern w:val="0"/>
          <w:sz w:val="32"/>
          <w:szCs w:val="32"/>
        </w:rPr>
        <w:t>，特别是针对群团组织、民主党派工作设立个性化指标；</w:t>
      </w:r>
    </w:p>
    <w:p w:rsidR="004A3A8B" w:rsidRDefault="004A3A8B" w:rsidP="009C238A">
      <w:pPr>
        <w:widowControl/>
        <w:shd w:val="clear" w:color="auto" w:fill="FFFFFF"/>
        <w:spacing w:line="600" w:lineRule="atLeast"/>
        <w:ind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二是建议财政部门应进一步加强对预算单位绩效管理工作的培训与指导。</w:t>
      </w:r>
    </w:p>
    <w:p w:rsidR="004A3A8B" w:rsidRDefault="004A3A8B" w:rsidP="009C238A">
      <w:pPr>
        <w:widowControl/>
        <w:shd w:val="clear" w:color="auto" w:fill="FFFFFF"/>
        <w:spacing w:line="600" w:lineRule="atLeast"/>
        <w:ind w:firstLine="640"/>
        <w:jc w:val="left"/>
        <w:rPr>
          <w:rFonts w:ascii="仿宋_GB2312" w:eastAsia="仿宋_GB2312" w:hAnsi="宋体" w:cs="宋体"/>
          <w:color w:val="000000"/>
          <w:kern w:val="0"/>
          <w:sz w:val="32"/>
          <w:szCs w:val="32"/>
        </w:rPr>
      </w:pPr>
    </w:p>
    <w:p w:rsidR="004A3A8B" w:rsidRDefault="004A3A8B" w:rsidP="009C238A">
      <w:pPr>
        <w:widowControl/>
        <w:shd w:val="clear" w:color="auto" w:fill="FFFFFF"/>
        <w:spacing w:line="600" w:lineRule="atLeast"/>
        <w:ind w:firstLine="640"/>
        <w:jc w:val="left"/>
        <w:rPr>
          <w:rFonts w:ascii="仿宋_GB2312" w:eastAsia="仿宋_GB2312" w:hAnsi="宋体" w:cs="宋体"/>
          <w:color w:val="000000"/>
          <w:kern w:val="0"/>
          <w:sz w:val="32"/>
          <w:szCs w:val="32"/>
        </w:rPr>
      </w:pPr>
    </w:p>
    <w:p w:rsidR="004A3A8B" w:rsidRDefault="004A3A8B" w:rsidP="009C238A">
      <w:pPr>
        <w:widowControl/>
        <w:shd w:val="clear" w:color="auto" w:fill="FFFFFF"/>
        <w:spacing w:line="600" w:lineRule="atLeast"/>
        <w:ind w:firstLine="640"/>
        <w:jc w:val="left"/>
        <w:rPr>
          <w:rFonts w:ascii="仿宋_GB2312" w:eastAsia="仿宋_GB2312" w:hAnsi="宋体" w:cs="宋体"/>
          <w:color w:val="000000"/>
          <w:kern w:val="0"/>
          <w:sz w:val="32"/>
          <w:szCs w:val="32"/>
        </w:rPr>
      </w:pPr>
    </w:p>
    <w:p w:rsidR="004A3A8B" w:rsidRDefault="004A3A8B" w:rsidP="009C238A">
      <w:pPr>
        <w:widowControl/>
        <w:shd w:val="clear" w:color="auto" w:fill="FFFFFF"/>
        <w:spacing w:line="600" w:lineRule="atLeast"/>
        <w:ind w:firstLine="640"/>
        <w:jc w:val="left"/>
        <w:rPr>
          <w:rFonts w:ascii="仿宋_GB2312" w:eastAsia="仿宋_GB2312" w:hAnsi="宋体" w:cs="宋体"/>
          <w:color w:val="000000"/>
          <w:kern w:val="0"/>
          <w:sz w:val="32"/>
          <w:szCs w:val="32"/>
        </w:rPr>
      </w:pPr>
    </w:p>
    <w:p w:rsidR="004A3A8B" w:rsidRPr="000D49EE" w:rsidRDefault="004A3A8B" w:rsidP="00423E8D">
      <w:pPr>
        <w:widowControl/>
        <w:shd w:val="clear" w:color="auto" w:fill="FFFFFF"/>
        <w:spacing w:line="600" w:lineRule="atLeast"/>
        <w:ind w:right="320" w:firstLine="640"/>
        <w:jc w:val="righ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2016</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月</w:t>
      </w:r>
      <w:r>
        <w:rPr>
          <w:rFonts w:ascii="仿宋_GB2312" w:eastAsia="仿宋_GB2312" w:hAnsi="宋体" w:cs="宋体"/>
          <w:color w:val="000000"/>
          <w:kern w:val="0"/>
          <w:sz w:val="32"/>
          <w:szCs w:val="32"/>
        </w:rPr>
        <w:t>10</w:t>
      </w:r>
      <w:r>
        <w:rPr>
          <w:rFonts w:ascii="仿宋_GB2312" w:eastAsia="仿宋_GB2312" w:hAnsi="宋体" w:cs="宋体" w:hint="eastAsia"/>
          <w:color w:val="000000"/>
          <w:kern w:val="0"/>
          <w:sz w:val="32"/>
          <w:szCs w:val="32"/>
        </w:rPr>
        <w:t>日</w:t>
      </w:r>
    </w:p>
    <w:sectPr w:rsidR="004A3A8B" w:rsidRPr="000D49EE" w:rsidSect="00AD011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A8B" w:rsidRDefault="004A3A8B">
      <w:r>
        <w:separator/>
      </w:r>
    </w:p>
  </w:endnote>
  <w:endnote w:type="continuationSeparator" w:id="0">
    <w:p w:rsidR="004A3A8B" w:rsidRDefault="004A3A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A8B" w:rsidRDefault="004A3A8B">
      <w:r>
        <w:separator/>
      </w:r>
    </w:p>
  </w:footnote>
  <w:footnote w:type="continuationSeparator" w:id="0">
    <w:p w:rsidR="004A3A8B" w:rsidRDefault="004A3A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A8B" w:rsidRDefault="004A3A8B" w:rsidP="008820C9">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976A6"/>
    <w:multiLevelType w:val="hybridMultilevel"/>
    <w:tmpl w:val="55EA82E6"/>
    <w:lvl w:ilvl="0" w:tplc="7AE415D8">
      <w:start w:val="1"/>
      <w:numFmt w:val="japaneseCounting"/>
      <w:lvlText w:val="%1、"/>
      <w:lvlJc w:val="left"/>
      <w:pPr>
        <w:tabs>
          <w:tab w:val="num" w:pos="1360"/>
        </w:tabs>
        <w:ind w:left="1360" w:hanging="720"/>
      </w:pPr>
      <w:rPr>
        <w:rFonts w:hAnsi="黑体" w:cs="Times New Roman" w:hint="default"/>
      </w:rPr>
    </w:lvl>
    <w:lvl w:ilvl="1" w:tplc="04090019" w:tentative="1">
      <w:start w:val="1"/>
      <w:numFmt w:val="lowerLetter"/>
      <w:lvlText w:val="%2)"/>
      <w:lvlJc w:val="left"/>
      <w:pPr>
        <w:tabs>
          <w:tab w:val="num" w:pos="1480"/>
        </w:tabs>
        <w:ind w:left="1480" w:hanging="420"/>
      </w:pPr>
      <w:rPr>
        <w:rFonts w:cs="Times New Roman"/>
      </w:rPr>
    </w:lvl>
    <w:lvl w:ilvl="2" w:tplc="0409001B" w:tentative="1">
      <w:start w:val="1"/>
      <w:numFmt w:val="lowerRoman"/>
      <w:lvlText w:val="%3."/>
      <w:lvlJc w:val="right"/>
      <w:pPr>
        <w:tabs>
          <w:tab w:val="num" w:pos="1900"/>
        </w:tabs>
        <w:ind w:left="1900" w:hanging="420"/>
      </w:pPr>
      <w:rPr>
        <w:rFonts w:cs="Times New Roman"/>
      </w:rPr>
    </w:lvl>
    <w:lvl w:ilvl="3" w:tplc="0409000F" w:tentative="1">
      <w:start w:val="1"/>
      <w:numFmt w:val="decimal"/>
      <w:lvlText w:val="%4."/>
      <w:lvlJc w:val="left"/>
      <w:pPr>
        <w:tabs>
          <w:tab w:val="num" w:pos="2320"/>
        </w:tabs>
        <w:ind w:left="2320" w:hanging="420"/>
      </w:pPr>
      <w:rPr>
        <w:rFonts w:cs="Times New Roman"/>
      </w:rPr>
    </w:lvl>
    <w:lvl w:ilvl="4" w:tplc="04090019" w:tentative="1">
      <w:start w:val="1"/>
      <w:numFmt w:val="lowerLetter"/>
      <w:lvlText w:val="%5)"/>
      <w:lvlJc w:val="left"/>
      <w:pPr>
        <w:tabs>
          <w:tab w:val="num" w:pos="2740"/>
        </w:tabs>
        <w:ind w:left="2740" w:hanging="420"/>
      </w:pPr>
      <w:rPr>
        <w:rFonts w:cs="Times New Roman"/>
      </w:rPr>
    </w:lvl>
    <w:lvl w:ilvl="5" w:tplc="0409001B" w:tentative="1">
      <w:start w:val="1"/>
      <w:numFmt w:val="lowerRoman"/>
      <w:lvlText w:val="%6."/>
      <w:lvlJc w:val="right"/>
      <w:pPr>
        <w:tabs>
          <w:tab w:val="num" w:pos="3160"/>
        </w:tabs>
        <w:ind w:left="3160" w:hanging="420"/>
      </w:pPr>
      <w:rPr>
        <w:rFonts w:cs="Times New Roman"/>
      </w:rPr>
    </w:lvl>
    <w:lvl w:ilvl="6" w:tplc="0409000F" w:tentative="1">
      <w:start w:val="1"/>
      <w:numFmt w:val="decimal"/>
      <w:lvlText w:val="%7."/>
      <w:lvlJc w:val="left"/>
      <w:pPr>
        <w:tabs>
          <w:tab w:val="num" w:pos="3580"/>
        </w:tabs>
        <w:ind w:left="3580" w:hanging="420"/>
      </w:pPr>
      <w:rPr>
        <w:rFonts w:cs="Times New Roman"/>
      </w:rPr>
    </w:lvl>
    <w:lvl w:ilvl="7" w:tplc="04090019" w:tentative="1">
      <w:start w:val="1"/>
      <w:numFmt w:val="lowerLetter"/>
      <w:lvlText w:val="%8)"/>
      <w:lvlJc w:val="left"/>
      <w:pPr>
        <w:tabs>
          <w:tab w:val="num" w:pos="4000"/>
        </w:tabs>
        <w:ind w:left="4000" w:hanging="420"/>
      </w:pPr>
      <w:rPr>
        <w:rFonts w:cs="Times New Roman"/>
      </w:rPr>
    </w:lvl>
    <w:lvl w:ilvl="8" w:tplc="0409001B" w:tentative="1">
      <w:start w:val="1"/>
      <w:numFmt w:val="lowerRoman"/>
      <w:lvlText w:val="%9."/>
      <w:lvlJc w:val="right"/>
      <w:pPr>
        <w:tabs>
          <w:tab w:val="num" w:pos="4420"/>
        </w:tabs>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9EE"/>
    <w:rsid w:val="00000DC9"/>
    <w:rsid w:val="000024F2"/>
    <w:rsid w:val="00003C41"/>
    <w:rsid w:val="00003DA7"/>
    <w:rsid w:val="0000560A"/>
    <w:rsid w:val="00005F4B"/>
    <w:rsid w:val="000133CC"/>
    <w:rsid w:val="00013514"/>
    <w:rsid w:val="0001486F"/>
    <w:rsid w:val="00017770"/>
    <w:rsid w:val="000215E8"/>
    <w:rsid w:val="00021CBD"/>
    <w:rsid w:val="00022C09"/>
    <w:rsid w:val="000237F2"/>
    <w:rsid w:val="000256D8"/>
    <w:rsid w:val="0003161E"/>
    <w:rsid w:val="00032F9E"/>
    <w:rsid w:val="00033C46"/>
    <w:rsid w:val="00037D0B"/>
    <w:rsid w:val="00040B15"/>
    <w:rsid w:val="00042549"/>
    <w:rsid w:val="0004262A"/>
    <w:rsid w:val="00043F14"/>
    <w:rsid w:val="00044DB3"/>
    <w:rsid w:val="0004671B"/>
    <w:rsid w:val="00046F4F"/>
    <w:rsid w:val="0004713D"/>
    <w:rsid w:val="00047823"/>
    <w:rsid w:val="000533FB"/>
    <w:rsid w:val="000535B1"/>
    <w:rsid w:val="00055428"/>
    <w:rsid w:val="00060262"/>
    <w:rsid w:val="000621BB"/>
    <w:rsid w:val="000624E9"/>
    <w:rsid w:val="00062CC5"/>
    <w:rsid w:val="00063919"/>
    <w:rsid w:val="00064C25"/>
    <w:rsid w:val="00065496"/>
    <w:rsid w:val="000714A2"/>
    <w:rsid w:val="00072FFB"/>
    <w:rsid w:val="0007667E"/>
    <w:rsid w:val="000766D5"/>
    <w:rsid w:val="0007792F"/>
    <w:rsid w:val="00080E1E"/>
    <w:rsid w:val="00082B48"/>
    <w:rsid w:val="00082F84"/>
    <w:rsid w:val="000832F6"/>
    <w:rsid w:val="00083738"/>
    <w:rsid w:val="00091477"/>
    <w:rsid w:val="00095555"/>
    <w:rsid w:val="00095899"/>
    <w:rsid w:val="000964C7"/>
    <w:rsid w:val="000A0F91"/>
    <w:rsid w:val="000A1068"/>
    <w:rsid w:val="000A17A9"/>
    <w:rsid w:val="000A19FF"/>
    <w:rsid w:val="000A2D99"/>
    <w:rsid w:val="000A343F"/>
    <w:rsid w:val="000A51F7"/>
    <w:rsid w:val="000A7264"/>
    <w:rsid w:val="000A741E"/>
    <w:rsid w:val="000B052D"/>
    <w:rsid w:val="000B151B"/>
    <w:rsid w:val="000B2308"/>
    <w:rsid w:val="000B36B0"/>
    <w:rsid w:val="000B4C7D"/>
    <w:rsid w:val="000B52E6"/>
    <w:rsid w:val="000B56F2"/>
    <w:rsid w:val="000B7635"/>
    <w:rsid w:val="000B79E3"/>
    <w:rsid w:val="000C06E1"/>
    <w:rsid w:val="000C138F"/>
    <w:rsid w:val="000C14C0"/>
    <w:rsid w:val="000C2F2F"/>
    <w:rsid w:val="000C4441"/>
    <w:rsid w:val="000C5996"/>
    <w:rsid w:val="000C66CB"/>
    <w:rsid w:val="000C697F"/>
    <w:rsid w:val="000C6B66"/>
    <w:rsid w:val="000C78BB"/>
    <w:rsid w:val="000C7A4A"/>
    <w:rsid w:val="000D002D"/>
    <w:rsid w:val="000D130A"/>
    <w:rsid w:val="000D2DE6"/>
    <w:rsid w:val="000D3DA8"/>
    <w:rsid w:val="000D49EE"/>
    <w:rsid w:val="000D507E"/>
    <w:rsid w:val="000E03CE"/>
    <w:rsid w:val="000E28A2"/>
    <w:rsid w:val="000E5F2F"/>
    <w:rsid w:val="000E6189"/>
    <w:rsid w:val="000E6A88"/>
    <w:rsid w:val="000F1625"/>
    <w:rsid w:val="000F1684"/>
    <w:rsid w:val="000F252D"/>
    <w:rsid w:val="000F67F7"/>
    <w:rsid w:val="000F7FEE"/>
    <w:rsid w:val="00103FD1"/>
    <w:rsid w:val="00105FBE"/>
    <w:rsid w:val="0011006E"/>
    <w:rsid w:val="001114CB"/>
    <w:rsid w:val="00111B1B"/>
    <w:rsid w:val="00112E1C"/>
    <w:rsid w:val="00113BCE"/>
    <w:rsid w:val="00114965"/>
    <w:rsid w:val="00116493"/>
    <w:rsid w:val="00116587"/>
    <w:rsid w:val="00120304"/>
    <w:rsid w:val="00120B35"/>
    <w:rsid w:val="00122BC6"/>
    <w:rsid w:val="0012367C"/>
    <w:rsid w:val="00126364"/>
    <w:rsid w:val="001266AD"/>
    <w:rsid w:val="00126E5B"/>
    <w:rsid w:val="00131103"/>
    <w:rsid w:val="0013511E"/>
    <w:rsid w:val="00135627"/>
    <w:rsid w:val="0013730B"/>
    <w:rsid w:val="001376C3"/>
    <w:rsid w:val="001424E0"/>
    <w:rsid w:val="00142959"/>
    <w:rsid w:val="0014409C"/>
    <w:rsid w:val="00145B61"/>
    <w:rsid w:val="00146AEF"/>
    <w:rsid w:val="00150939"/>
    <w:rsid w:val="00151E8B"/>
    <w:rsid w:val="00152657"/>
    <w:rsid w:val="00152BCE"/>
    <w:rsid w:val="001532D6"/>
    <w:rsid w:val="00153B19"/>
    <w:rsid w:val="001601C6"/>
    <w:rsid w:val="00166D92"/>
    <w:rsid w:val="00167AEF"/>
    <w:rsid w:val="00170994"/>
    <w:rsid w:val="00171493"/>
    <w:rsid w:val="00171648"/>
    <w:rsid w:val="001735DF"/>
    <w:rsid w:val="001736BF"/>
    <w:rsid w:val="00173AD9"/>
    <w:rsid w:val="00173D9A"/>
    <w:rsid w:val="00175679"/>
    <w:rsid w:val="00180CFE"/>
    <w:rsid w:val="00182BE9"/>
    <w:rsid w:val="0018370B"/>
    <w:rsid w:val="001844A6"/>
    <w:rsid w:val="001846E6"/>
    <w:rsid w:val="0018475F"/>
    <w:rsid w:val="00186317"/>
    <w:rsid w:val="00187221"/>
    <w:rsid w:val="00193364"/>
    <w:rsid w:val="00194CEE"/>
    <w:rsid w:val="0019688A"/>
    <w:rsid w:val="0019699F"/>
    <w:rsid w:val="0019763C"/>
    <w:rsid w:val="00197AB1"/>
    <w:rsid w:val="001A011E"/>
    <w:rsid w:val="001A1BA0"/>
    <w:rsid w:val="001A3FC7"/>
    <w:rsid w:val="001A4584"/>
    <w:rsid w:val="001A4FD5"/>
    <w:rsid w:val="001A5171"/>
    <w:rsid w:val="001A66D0"/>
    <w:rsid w:val="001A7392"/>
    <w:rsid w:val="001A77E1"/>
    <w:rsid w:val="001B16F4"/>
    <w:rsid w:val="001B2E09"/>
    <w:rsid w:val="001B4CC7"/>
    <w:rsid w:val="001B582C"/>
    <w:rsid w:val="001B76A0"/>
    <w:rsid w:val="001C2582"/>
    <w:rsid w:val="001C6670"/>
    <w:rsid w:val="001C6D4C"/>
    <w:rsid w:val="001D0FD9"/>
    <w:rsid w:val="001D2217"/>
    <w:rsid w:val="001D3DB3"/>
    <w:rsid w:val="001D789A"/>
    <w:rsid w:val="001E3DE4"/>
    <w:rsid w:val="001E4672"/>
    <w:rsid w:val="001E7FF7"/>
    <w:rsid w:val="001F2294"/>
    <w:rsid w:val="001F2706"/>
    <w:rsid w:val="001F2A73"/>
    <w:rsid w:val="001F39F8"/>
    <w:rsid w:val="001F46F4"/>
    <w:rsid w:val="001F52DC"/>
    <w:rsid w:val="001F6CA0"/>
    <w:rsid w:val="00200EEF"/>
    <w:rsid w:val="002011F0"/>
    <w:rsid w:val="002031C9"/>
    <w:rsid w:val="00212926"/>
    <w:rsid w:val="002133EA"/>
    <w:rsid w:val="00213645"/>
    <w:rsid w:val="00214041"/>
    <w:rsid w:val="00217B84"/>
    <w:rsid w:val="00220C31"/>
    <w:rsid w:val="00220CA4"/>
    <w:rsid w:val="00221492"/>
    <w:rsid w:val="00221B95"/>
    <w:rsid w:val="002236B9"/>
    <w:rsid w:val="0022538D"/>
    <w:rsid w:val="002255C3"/>
    <w:rsid w:val="00225C71"/>
    <w:rsid w:val="002271FA"/>
    <w:rsid w:val="00227DFB"/>
    <w:rsid w:val="002309A3"/>
    <w:rsid w:val="0023225A"/>
    <w:rsid w:val="00235E87"/>
    <w:rsid w:val="0023696A"/>
    <w:rsid w:val="00240B3A"/>
    <w:rsid w:val="00240EE9"/>
    <w:rsid w:val="00243B97"/>
    <w:rsid w:val="0024458D"/>
    <w:rsid w:val="002507FA"/>
    <w:rsid w:val="00252BF7"/>
    <w:rsid w:val="002541F4"/>
    <w:rsid w:val="0025507B"/>
    <w:rsid w:val="002561AC"/>
    <w:rsid w:val="002563DF"/>
    <w:rsid w:val="0025653F"/>
    <w:rsid w:val="0025773B"/>
    <w:rsid w:val="00257888"/>
    <w:rsid w:val="002607B5"/>
    <w:rsid w:val="002622D6"/>
    <w:rsid w:val="00263775"/>
    <w:rsid w:val="00265021"/>
    <w:rsid w:val="0027367C"/>
    <w:rsid w:val="00274489"/>
    <w:rsid w:val="00275F11"/>
    <w:rsid w:val="0027677A"/>
    <w:rsid w:val="00276AF6"/>
    <w:rsid w:val="002800FD"/>
    <w:rsid w:val="00281062"/>
    <w:rsid w:val="002840EF"/>
    <w:rsid w:val="002844F1"/>
    <w:rsid w:val="00285424"/>
    <w:rsid w:val="002854FE"/>
    <w:rsid w:val="00285E38"/>
    <w:rsid w:val="0028647F"/>
    <w:rsid w:val="0029325E"/>
    <w:rsid w:val="00293673"/>
    <w:rsid w:val="00293CF6"/>
    <w:rsid w:val="002976A2"/>
    <w:rsid w:val="00297CC4"/>
    <w:rsid w:val="002A02CD"/>
    <w:rsid w:val="002A09B1"/>
    <w:rsid w:val="002A4301"/>
    <w:rsid w:val="002A7261"/>
    <w:rsid w:val="002B2DB1"/>
    <w:rsid w:val="002B7275"/>
    <w:rsid w:val="002B7975"/>
    <w:rsid w:val="002C1CC9"/>
    <w:rsid w:val="002C39B8"/>
    <w:rsid w:val="002C3BA7"/>
    <w:rsid w:val="002D257D"/>
    <w:rsid w:val="002D32A4"/>
    <w:rsid w:val="002D3A23"/>
    <w:rsid w:val="002D3F25"/>
    <w:rsid w:val="002D4998"/>
    <w:rsid w:val="002D53E2"/>
    <w:rsid w:val="002D6AC4"/>
    <w:rsid w:val="002D6E6D"/>
    <w:rsid w:val="002D789A"/>
    <w:rsid w:val="002E0299"/>
    <w:rsid w:val="002E1625"/>
    <w:rsid w:val="002E53A9"/>
    <w:rsid w:val="002F1281"/>
    <w:rsid w:val="002F511E"/>
    <w:rsid w:val="002F5582"/>
    <w:rsid w:val="002F682F"/>
    <w:rsid w:val="00300B20"/>
    <w:rsid w:val="0030159F"/>
    <w:rsid w:val="00302202"/>
    <w:rsid w:val="00302326"/>
    <w:rsid w:val="00307BF4"/>
    <w:rsid w:val="00311B0D"/>
    <w:rsid w:val="0031207D"/>
    <w:rsid w:val="0031269F"/>
    <w:rsid w:val="00316619"/>
    <w:rsid w:val="00316AEA"/>
    <w:rsid w:val="00317CCF"/>
    <w:rsid w:val="00320087"/>
    <w:rsid w:val="00321F8F"/>
    <w:rsid w:val="0032467A"/>
    <w:rsid w:val="0032726D"/>
    <w:rsid w:val="00327988"/>
    <w:rsid w:val="00333356"/>
    <w:rsid w:val="003342C2"/>
    <w:rsid w:val="003355DC"/>
    <w:rsid w:val="0033625F"/>
    <w:rsid w:val="00337ADA"/>
    <w:rsid w:val="0034142B"/>
    <w:rsid w:val="0034186A"/>
    <w:rsid w:val="0034254D"/>
    <w:rsid w:val="00342ED7"/>
    <w:rsid w:val="00343B18"/>
    <w:rsid w:val="003441CA"/>
    <w:rsid w:val="003442DB"/>
    <w:rsid w:val="003453B5"/>
    <w:rsid w:val="00346368"/>
    <w:rsid w:val="0035291C"/>
    <w:rsid w:val="00352CED"/>
    <w:rsid w:val="00354C05"/>
    <w:rsid w:val="00354CD8"/>
    <w:rsid w:val="00356193"/>
    <w:rsid w:val="003611A0"/>
    <w:rsid w:val="00361AE3"/>
    <w:rsid w:val="00361DE4"/>
    <w:rsid w:val="00363D21"/>
    <w:rsid w:val="00365E1B"/>
    <w:rsid w:val="00370033"/>
    <w:rsid w:val="00370AE6"/>
    <w:rsid w:val="0037347F"/>
    <w:rsid w:val="003738E5"/>
    <w:rsid w:val="00376C77"/>
    <w:rsid w:val="00377202"/>
    <w:rsid w:val="00380EF5"/>
    <w:rsid w:val="00381B5B"/>
    <w:rsid w:val="00384CE7"/>
    <w:rsid w:val="0038542B"/>
    <w:rsid w:val="0038743D"/>
    <w:rsid w:val="0038763E"/>
    <w:rsid w:val="00390CCF"/>
    <w:rsid w:val="0039146A"/>
    <w:rsid w:val="003926C2"/>
    <w:rsid w:val="0039432B"/>
    <w:rsid w:val="00394E85"/>
    <w:rsid w:val="0039521F"/>
    <w:rsid w:val="003A1FA7"/>
    <w:rsid w:val="003A3A4B"/>
    <w:rsid w:val="003A541E"/>
    <w:rsid w:val="003A5640"/>
    <w:rsid w:val="003B062C"/>
    <w:rsid w:val="003B0AA1"/>
    <w:rsid w:val="003B0BEA"/>
    <w:rsid w:val="003B1A09"/>
    <w:rsid w:val="003B23E0"/>
    <w:rsid w:val="003B30DC"/>
    <w:rsid w:val="003B3EB9"/>
    <w:rsid w:val="003B4A89"/>
    <w:rsid w:val="003B6D64"/>
    <w:rsid w:val="003B759E"/>
    <w:rsid w:val="003B7A1D"/>
    <w:rsid w:val="003C06D9"/>
    <w:rsid w:val="003C1D3B"/>
    <w:rsid w:val="003C21FA"/>
    <w:rsid w:val="003C2421"/>
    <w:rsid w:val="003C36D5"/>
    <w:rsid w:val="003C4F0E"/>
    <w:rsid w:val="003C7284"/>
    <w:rsid w:val="003C7843"/>
    <w:rsid w:val="003D1062"/>
    <w:rsid w:val="003D18B7"/>
    <w:rsid w:val="003D4484"/>
    <w:rsid w:val="003D591D"/>
    <w:rsid w:val="003D5DCB"/>
    <w:rsid w:val="003D62EB"/>
    <w:rsid w:val="003D63BE"/>
    <w:rsid w:val="003D7164"/>
    <w:rsid w:val="003E0873"/>
    <w:rsid w:val="003E0F5F"/>
    <w:rsid w:val="003E16D7"/>
    <w:rsid w:val="003E50B2"/>
    <w:rsid w:val="003E52EF"/>
    <w:rsid w:val="003E59EF"/>
    <w:rsid w:val="003E7071"/>
    <w:rsid w:val="003E7204"/>
    <w:rsid w:val="003E7F7C"/>
    <w:rsid w:val="003F1D72"/>
    <w:rsid w:val="003F3473"/>
    <w:rsid w:val="003F5532"/>
    <w:rsid w:val="003F64DE"/>
    <w:rsid w:val="004000BC"/>
    <w:rsid w:val="00402AB3"/>
    <w:rsid w:val="0040368D"/>
    <w:rsid w:val="0040470A"/>
    <w:rsid w:val="00407164"/>
    <w:rsid w:val="004146EF"/>
    <w:rsid w:val="00415173"/>
    <w:rsid w:val="00422FEC"/>
    <w:rsid w:val="00423E8D"/>
    <w:rsid w:val="004245AF"/>
    <w:rsid w:val="00425521"/>
    <w:rsid w:val="004257AD"/>
    <w:rsid w:val="0042614F"/>
    <w:rsid w:val="00431D45"/>
    <w:rsid w:val="00434572"/>
    <w:rsid w:val="00434F08"/>
    <w:rsid w:val="004354DE"/>
    <w:rsid w:val="00436E70"/>
    <w:rsid w:val="00440E3F"/>
    <w:rsid w:val="00443C8D"/>
    <w:rsid w:val="0045038F"/>
    <w:rsid w:val="00450564"/>
    <w:rsid w:val="00455701"/>
    <w:rsid w:val="00457896"/>
    <w:rsid w:val="00460494"/>
    <w:rsid w:val="0046172A"/>
    <w:rsid w:val="0046372B"/>
    <w:rsid w:val="004638D4"/>
    <w:rsid w:val="004643CD"/>
    <w:rsid w:val="00465399"/>
    <w:rsid w:val="0046553F"/>
    <w:rsid w:val="00466A9D"/>
    <w:rsid w:val="00466E32"/>
    <w:rsid w:val="00471836"/>
    <w:rsid w:val="00471A81"/>
    <w:rsid w:val="00475083"/>
    <w:rsid w:val="00475C9F"/>
    <w:rsid w:val="00476700"/>
    <w:rsid w:val="004774EE"/>
    <w:rsid w:val="00483F08"/>
    <w:rsid w:val="004846B5"/>
    <w:rsid w:val="00487D6F"/>
    <w:rsid w:val="004915CA"/>
    <w:rsid w:val="00492141"/>
    <w:rsid w:val="00493748"/>
    <w:rsid w:val="004946E6"/>
    <w:rsid w:val="0049491A"/>
    <w:rsid w:val="00494CCE"/>
    <w:rsid w:val="00496384"/>
    <w:rsid w:val="00496AEC"/>
    <w:rsid w:val="004A15BE"/>
    <w:rsid w:val="004A269A"/>
    <w:rsid w:val="004A3A8B"/>
    <w:rsid w:val="004A5886"/>
    <w:rsid w:val="004A6AE4"/>
    <w:rsid w:val="004A7851"/>
    <w:rsid w:val="004B0D96"/>
    <w:rsid w:val="004B564A"/>
    <w:rsid w:val="004B7466"/>
    <w:rsid w:val="004B7547"/>
    <w:rsid w:val="004C1E0C"/>
    <w:rsid w:val="004C433C"/>
    <w:rsid w:val="004C43E0"/>
    <w:rsid w:val="004C5C4F"/>
    <w:rsid w:val="004D1281"/>
    <w:rsid w:val="004D12A5"/>
    <w:rsid w:val="004D5299"/>
    <w:rsid w:val="004D7710"/>
    <w:rsid w:val="004E15A1"/>
    <w:rsid w:val="004E3DC6"/>
    <w:rsid w:val="004E4FFF"/>
    <w:rsid w:val="004E58C7"/>
    <w:rsid w:val="004E5B78"/>
    <w:rsid w:val="004E7715"/>
    <w:rsid w:val="004F0684"/>
    <w:rsid w:val="004F1683"/>
    <w:rsid w:val="004F1ABB"/>
    <w:rsid w:val="004F6AC7"/>
    <w:rsid w:val="004F72C5"/>
    <w:rsid w:val="005024E4"/>
    <w:rsid w:val="00511852"/>
    <w:rsid w:val="0051226C"/>
    <w:rsid w:val="00512D1B"/>
    <w:rsid w:val="00514053"/>
    <w:rsid w:val="00514622"/>
    <w:rsid w:val="00515EEB"/>
    <w:rsid w:val="00516C73"/>
    <w:rsid w:val="0052068F"/>
    <w:rsid w:val="00520DA3"/>
    <w:rsid w:val="005265EE"/>
    <w:rsid w:val="005274FB"/>
    <w:rsid w:val="00527ADC"/>
    <w:rsid w:val="00530267"/>
    <w:rsid w:val="00530311"/>
    <w:rsid w:val="00531539"/>
    <w:rsid w:val="00535E51"/>
    <w:rsid w:val="00536482"/>
    <w:rsid w:val="00536D67"/>
    <w:rsid w:val="005379DA"/>
    <w:rsid w:val="00541C10"/>
    <w:rsid w:val="00545E82"/>
    <w:rsid w:val="00546F22"/>
    <w:rsid w:val="00551D18"/>
    <w:rsid w:val="005546C2"/>
    <w:rsid w:val="00561BC4"/>
    <w:rsid w:val="00566ECE"/>
    <w:rsid w:val="005728AF"/>
    <w:rsid w:val="00573B4E"/>
    <w:rsid w:val="0057515D"/>
    <w:rsid w:val="0057727B"/>
    <w:rsid w:val="005813A3"/>
    <w:rsid w:val="00581556"/>
    <w:rsid w:val="00582BE0"/>
    <w:rsid w:val="0058421F"/>
    <w:rsid w:val="00586085"/>
    <w:rsid w:val="0059098C"/>
    <w:rsid w:val="00593C85"/>
    <w:rsid w:val="005971DB"/>
    <w:rsid w:val="005A1B79"/>
    <w:rsid w:val="005A2796"/>
    <w:rsid w:val="005A2C3E"/>
    <w:rsid w:val="005A5F5F"/>
    <w:rsid w:val="005A6EFA"/>
    <w:rsid w:val="005A72DD"/>
    <w:rsid w:val="005B0398"/>
    <w:rsid w:val="005B3B6F"/>
    <w:rsid w:val="005B47ED"/>
    <w:rsid w:val="005B6999"/>
    <w:rsid w:val="005C01A5"/>
    <w:rsid w:val="005C0DD1"/>
    <w:rsid w:val="005C41BE"/>
    <w:rsid w:val="005C500E"/>
    <w:rsid w:val="005C5949"/>
    <w:rsid w:val="005D0B27"/>
    <w:rsid w:val="005D60D4"/>
    <w:rsid w:val="005D68CA"/>
    <w:rsid w:val="005E2920"/>
    <w:rsid w:val="005E5B74"/>
    <w:rsid w:val="005E5DD0"/>
    <w:rsid w:val="005E677C"/>
    <w:rsid w:val="005E6933"/>
    <w:rsid w:val="005E6E91"/>
    <w:rsid w:val="005E7973"/>
    <w:rsid w:val="005F3B87"/>
    <w:rsid w:val="005F7A8F"/>
    <w:rsid w:val="005F7B4E"/>
    <w:rsid w:val="00601921"/>
    <w:rsid w:val="0060610C"/>
    <w:rsid w:val="00606CE1"/>
    <w:rsid w:val="00607DF1"/>
    <w:rsid w:val="00611BFA"/>
    <w:rsid w:val="00614D07"/>
    <w:rsid w:val="00616B13"/>
    <w:rsid w:val="00617FA6"/>
    <w:rsid w:val="006206BE"/>
    <w:rsid w:val="00621593"/>
    <w:rsid w:val="00623581"/>
    <w:rsid w:val="0062373B"/>
    <w:rsid w:val="006245DE"/>
    <w:rsid w:val="0062740A"/>
    <w:rsid w:val="00627D9C"/>
    <w:rsid w:val="00632011"/>
    <w:rsid w:val="00636AC1"/>
    <w:rsid w:val="00637E9C"/>
    <w:rsid w:val="00641052"/>
    <w:rsid w:val="00642187"/>
    <w:rsid w:val="0064501F"/>
    <w:rsid w:val="006515CA"/>
    <w:rsid w:val="00652B63"/>
    <w:rsid w:val="00653BEC"/>
    <w:rsid w:val="00653E9E"/>
    <w:rsid w:val="0065426D"/>
    <w:rsid w:val="0065451F"/>
    <w:rsid w:val="006545A4"/>
    <w:rsid w:val="0065561A"/>
    <w:rsid w:val="006567AD"/>
    <w:rsid w:val="00657431"/>
    <w:rsid w:val="00660AE7"/>
    <w:rsid w:val="00663FC3"/>
    <w:rsid w:val="00664528"/>
    <w:rsid w:val="00664E57"/>
    <w:rsid w:val="00666828"/>
    <w:rsid w:val="006708E2"/>
    <w:rsid w:val="00672BC0"/>
    <w:rsid w:val="00673221"/>
    <w:rsid w:val="00673607"/>
    <w:rsid w:val="00674EA7"/>
    <w:rsid w:val="00675D75"/>
    <w:rsid w:val="0067633D"/>
    <w:rsid w:val="006765B2"/>
    <w:rsid w:val="00676DDE"/>
    <w:rsid w:val="00677258"/>
    <w:rsid w:val="00682276"/>
    <w:rsid w:val="006827B0"/>
    <w:rsid w:val="006934C6"/>
    <w:rsid w:val="00695B6D"/>
    <w:rsid w:val="0069783B"/>
    <w:rsid w:val="006A3B4D"/>
    <w:rsid w:val="006B1670"/>
    <w:rsid w:val="006B1C2C"/>
    <w:rsid w:val="006C037C"/>
    <w:rsid w:val="006C4782"/>
    <w:rsid w:val="006C4BEF"/>
    <w:rsid w:val="006C4E43"/>
    <w:rsid w:val="006C6B07"/>
    <w:rsid w:val="006D1234"/>
    <w:rsid w:val="006D2418"/>
    <w:rsid w:val="006D2702"/>
    <w:rsid w:val="006D38A6"/>
    <w:rsid w:val="006D65E4"/>
    <w:rsid w:val="006D6921"/>
    <w:rsid w:val="006D77D8"/>
    <w:rsid w:val="006E09FB"/>
    <w:rsid w:val="006E1399"/>
    <w:rsid w:val="006E1EC3"/>
    <w:rsid w:val="006E5E75"/>
    <w:rsid w:val="006E6886"/>
    <w:rsid w:val="006E6D28"/>
    <w:rsid w:val="006F1320"/>
    <w:rsid w:val="006F7669"/>
    <w:rsid w:val="00700B01"/>
    <w:rsid w:val="00701C45"/>
    <w:rsid w:val="00702A47"/>
    <w:rsid w:val="007054A1"/>
    <w:rsid w:val="007068AD"/>
    <w:rsid w:val="0071392D"/>
    <w:rsid w:val="00714246"/>
    <w:rsid w:val="0071475F"/>
    <w:rsid w:val="00715426"/>
    <w:rsid w:val="00715851"/>
    <w:rsid w:val="00717BE1"/>
    <w:rsid w:val="007244C0"/>
    <w:rsid w:val="00727FC8"/>
    <w:rsid w:val="0073020F"/>
    <w:rsid w:val="00730362"/>
    <w:rsid w:val="00732C75"/>
    <w:rsid w:val="00736181"/>
    <w:rsid w:val="00740410"/>
    <w:rsid w:val="0074097E"/>
    <w:rsid w:val="00740A66"/>
    <w:rsid w:val="00744075"/>
    <w:rsid w:val="00744BDE"/>
    <w:rsid w:val="00746CA1"/>
    <w:rsid w:val="00750EAB"/>
    <w:rsid w:val="00751591"/>
    <w:rsid w:val="007523F1"/>
    <w:rsid w:val="007540E1"/>
    <w:rsid w:val="00754AD2"/>
    <w:rsid w:val="00755B05"/>
    <w:rsid w:val="007568F7"/>
    <w:rsid w:val="00756AB5"/>
    <w:rsid w:val="0075701C"/>
    <w:rsid w:val="00757702"/>
    <w:rsid w:val="007623C9"/>
    <w:rsid w:val="00763AFD"/>
    <w:rsid w:val="00765036"/>
    <w:rsid w:val="0076644A"/>
    <w:rsid w:val="007671A0"/>
    <w:rsid w:val="00767A3E"/>
    <w:rsid w:val="00767F3E"/>
    <w:rsid w:val="00770BCB"/>
    <w:rsid w:val="00770EE2"/>
    <w:rsid w:val="0077259A"/>
    <w:rsid w:val="007738CF"/>
    <w:rsid w:val="00773CB9"/>
    <w:rsid w:val="00773D2E"/>
    <w:rsid w:val="00774D9F"/>
    <w:rsid w:val="00775735"/>
    <w:rsid w:val="00776F04"/>
    <w:rsid w:val="00783135"/>
    <w:rsid w:val="00783C04"/>
    <w:rsid w:val="00786F3A"/>
    <w:rsid w:val="00787DF6"/>
    <w:rsid w:val="00792315"/>
    <w:rsid w:val="00792DAC"/>
    <w:rsid w:val="00793B4D"/>
    <w:rsid w:val="0079451E"/>
    <w:rsid w:val="007955A9"/>
    <w:rsid w:val="007967FC"/>
    <w:rsid w:val="0079741B"/>
    <w:rsid w:val="007A0D20"/>
    <w:rsid w:val="007A2CA2"/>
    <w:rsid w:val="007A3049"/>
    <w:rsid w:val="007A51DF"/>
    <w:rsid w:val="007A52CA"/>
    <w:rsid w:val="007A5EFF"/>
    <w:rsid w:val="007A650E"/>
    <w:rsid w:val="007A6A8D"/>
    <w:rsid w:val="007A6FBB"/>
    <w:rsid w:val="007A7CBA"/>
    <w:rsid w:val="007B176D"/>
    <w:rsid w:val="007B29EB"/>
    <w:rsid w:val="007B56D6"/>
    <w:rsid w:val="007B5904"/>
    <w:rsid w:val="007B73A4"/>
    <w:rsid w:val="007B7AF5"/>
    <w:rsid w:val="007C1FBB"/>
    <w:rsid w:val="007C383A"/>
    <w:rsid w:val="007C4918"/>
    <w:rsid w:val="007D2AE4"/>
    <w:rsid w:val="007D41DC"/>
    <w:rsid w:val="007D6379"/>
    <w:rsid w:val="007D672D"/>
    <w:rsid w:val="007E05E2"/>
    <w:rsid w:val="007E2826"/>
    <w:rsid w:val="007E3232"/>
    <w:rsid w:val="007E5BE0"/>
    <w:rsid w:val="007E5F7D"/>
    <w:rsid w:val="007F17D3"/>
    <w:rsid w:val="007F3074"/>
    <w:rsid w:val="00801AF6"/>
    <w:rsid w:val="0080220E"/>
    <w:rsid w:val="00803653"/>
    <w:rsid w:val="00803827"/>
    <w:rsid w:val="008062C0"/>
    <w:rsid w:val="00807A6A"/>
    <w:rsid w:val="008104F3"/>
    <w:rsid w:val="00810E55"/>
    <w:rsid w:val="00810F58"/>
    <w:rsid w:val="00815358"/>
    <w:rsid w:val="008153AB"/>
    <w:rsid w:val="008161C0"/>
    <w:rsid w:val="008213FD"/>
    <w:rsid w:val="00821877"/>
    <w:rsid w:val="008234C8"/>
    <w:rsid w:val="00824B27"/>
    <w:rsid w:val="00825C32"/>
    <w:rsid w:val="00832695"/>
    <w:rsid w:val="008365DC"/>
    <w:rsid w:val="0084014A"/>
    <w:rsid w:val="00842E2B"/>
    <w:rsid w:val="0084642B"/>
    <w:rsid w:val="00846866"/>
    <w:rsid w:val="0084720B"/>
    <w:rsid w:val="00850CC9"/>
    <w:rsid w:val="00852DAF"/>
    <w:rsid w:val="00853011"/>
    <w:rsid w:val="00854D78"/>
    <w:rsid w:val="00855B89"/>
    <w:rsid w:val="008566C6"/>
    <w:rsid w:val="00857401"/>
    <w:rsid w:val="00862889"/>
    <w:rsid w:val="008703FE"/>
    <w:rsid w:val="00871440"/>
    <w:rsid w:val="00873F0A"/>
    <w:rsid w:val="00874692"/>
    <w:rsid w:val="00874700"/>
    <w:rsid w:val="00877CFD"/>
    <w:rsid w:val="008820C9"/>
    <w:rsid w:val="00883337"/>
    <w:rsid w:val="00883A6D"/>
    <w:rsid w:val="00887459"/>
    <w:rsid w:val="00887D0D"/>
    <w:rsid w:val="008924F8"/>
    <w:rsid w:val="00893DA1"/>
    <w:rsid w:val="0089582E"/>
    <w:rsid w:val="00896646"/>
    <w:rsid w:val="008968D0"/>
    <w:rsid w:val="00896D0D"/>
    <w:rsid w:val="008A1DBB"/>
    <w:rsid w:val="008A2186"/>
    <w:rsid w:val="008A6743"/>
    <w:rsid w:val="008B016F"/>
    <w:rsid w:val="008B452B"/>
    <w:rsid w:val="008B495F"/>
    <w:rsid w:val="008B553E"/>
    <w:rsid w:val="008B6153"/>
    <w:rsid w:val="008B73C2"/>
    <w:rsid w:val="008B7612"/>
    <w:rsid w:val="008C13BB"/>
    <w:rsid w:val="008C2BEF"/>
    <w:rsid w:val="008C4DA0"/>
    <w:rsid w:val="008C5B99"/>
    <w:rsid w:val="008C5EBE"/>
    <w:rsid w:val="008C6295"/>
    <w:rsid w:val="008C6DB8"/>
    <w:rsid w:val="008C7976"/>
    <w:rsid w:val="008D0ADF"/>
    <w:rsid w:val="008D2905"/>
    <w:rsid w:val="008D40C1"/>
    <w:rsid w:val="008D56F6"/>
    <w:rsid w:val="008D6A36"/>
    <w:rsid w:val="008D6F93"/>
    <w:rsid w:val="008D7AF8"/>
    <w:rsid w:val="008E0131"/>
    <w:rsid w:val="008E6C76"/>
    <w:rsid w:val="008F7F97"/>
    <w:rsid w:val="00905192"/>
    <w:rsid w:val="009109D7"/>
    <w:rsid w:val="0091589F"/>
    <w:rsid w:val="00916876"/>
    <w:rsid w:val="00920876"/>
    <w:rsid w:val="00923C80"/>
    <w:rsid w:val="009247F6"/>
    <w:rsid w:val="0092645D"/>
    <w:rsid w:val="00930AE6"/>
    <w:rsid w:val="009315EE"/>
    <w:rsid w:val="0093181D"/>
    <w:rsid w:val="00931973"/>
    <w:rsid w:val="0093331E"/>
    <w:rsid w:val="00934AC7"/>
    <w:rsid w:val="0093543B"/>
    <w:rsid w:val="009358FD"/>
    <w:rsid w:val="00935ED2"/>
    <w:rsid w:val="00937CD4"/>
    <w:rsid w:val="009411CD"/>
    <w:rsid w:val="00941A9E"/>
    <w:rsid w:val="00943F97"/>
    <w:rsid w:val="009461D3"/>
    <w:rsid w:val="00947DA9"/>
    <w:rsid w:val="0095282F"/>
    <w:rsid w:val="00956730"/>
    <w:rsid w:val="00957E2F"/>
    <w:rsid w:val="00961063"/>
    <w:rsid w:val="00963C01"/>
    <w:rsid w:val="00964FAB"/>
    <w:rsid w:val="00965C64"/>
    <w:rsid w:val="0096663C"/>
    <w:rsid w:val="00966AD8"/>
    <w:rsid w:val="00970A22"/>
    <w:rsid w:val="00970CB1"/>
    <w:rsid w:val="00971848"/>
    <w:rsid w:val="00973B62"/>
    <w:rsid w:val="00976138"/>
    <w:rsid w:val="00976BFE"/>
    <w:rsid w:val="00976F0F"/>
    <w:rsid w:val="00977654"/>
    <w:rsid w:val="0097780E"/>
    <w:rsid w:val="00977FE1"/>
    <w:rsid w:val="00981879"/>
    <w:rsid w:val="00983034"/>
    <w:rsid w:val="00983352"/>
    <w:rsid w:val="009834DE"/>
    <w:rsid w:val="00985B3A"/>
    <w:rsid w:val="009A326E"/>
    <w:rsid w:val="009A48E6"/>
    <w:rsid w:val="009A7664"/>
    <w:rsid w:val="009B1C07"/>
    <w:rsid w:val="009B27C3"/>
    <w:rsid w:val="009B2F9F"/>
    <w:rsid w:val="009B389E"/>
    <w:rsid w:val="009B5853"/>
    <w:rsid w:val="009B5A27"/>
    <w:rsid w:val="009B6103"/>
    <w:rsid w:val="009B725F"/>
    <w:rsid w:val="009B745C"/>
    <w:rsid w:val="009C16F1"/>
    <w:rsid w:val="009C238A"/>
    <w:rsid w:val="009C3C48"/>
    <w:rsid w:val="009C441D"/>
    <w:rsid w:val="009C5931"/>
    <w:rsid w:val="009C5D87"/>
    <w:rsid w:val="009C6F94"/>
    <w:rsid w:val="009D23B9"/>
    <w:rsid w:val="009D3B0A"/>
    <w:rsid w:val="009D547D"/>
    <w:rsid w:val="009D6C63"/>
    <w:rsid w:val="009D7EB0"/>
    <w:rsid w:val="009E197D"/>
    <w:rsid w:val="009E1AA7"/>
    <w:rsid w:val="009E1BF4"/>
    <w:rsid w:val="009E272A"/>
    <w:rsid w:val="009E4169"/>
    <w:rsid w:val="009E5E9B"/>
    <w:rsid w:val="009E6536"/>
    <w:rsid w:val="009E7B03"/>
    <w:rsid w:val="009E7FCF"/>
    <w:rsid w:val="009F0056"/>
    <w:rsid w:val="009F1008"/>
    <w:rsid w:val="009F5307"/>
    <w:rsid w:val="00A0194B"/>
    <w:rsid w:val="00A0237D"/>
    <w:rsid w:val="00A02865"/>
    <w:rsid w:val="00A05F4E"/>
    <w:rsid w:val="00A0682E"/>
    <w:rsid w:val="00A06947"/>
    <w:rsid w:val="00A100C0"/>
    <w:rsid w:val="00A111AD"/>
    <w:rsid w:val="00A124CB"/>
    <w:rsid w:val="00A12D90"/>
    <w:rsid w:val="00A13E2F"/>
    <w:rsid w:val="00A14283"/>
    <w:rsid w:val="00A154B2"/>
    <w:rsid w:val="00A1583E"/>
    <w:rsid w:val="00A17C68"/>
    <w:rsid w:val="00A217AA"/>
    <w:rsid w:val="00A231A0"/>
    <w:rsid w:val="00A248B4"/>
    <w:rsid w:val="00A310CE"/>
    <w:rsid w:val="00A32C68"/>
    <w:rsid w:val="00A33947"/>
    <w:rsid w:val="00A33950"/>
    <w:rsid w:val="00A36B98"/>
    <w:rsid w:val="00A37546"/>
    <w:rsid w:val="00A4440E"/>
    <w:rsid w:val="00A51C3E"/>
    <w:rsid w:val="00A54E62"/>
    <w:rsid w:val="00A55F9E"/>
    <w:rsid w:val="00A566FB"/>
    <w:rsid w:val="00A63C31"/>
    <w:rsid w:val="00A64078"/>
    <w:rsid w:val="00A647DF"/>
    <w:rsid w:val="00A660EC"/>
    <w:rsid w:val="00A716D1"/>
    <w:rsid w:val="00A7268E"/>
    <w:rsid w:val="00A738F2"/>
    <w:rsid w:val="00A741FE"/>
    <w:rsid w:val="00A760BE"/>
    <w:rsid w:val="00A76731"/>
    <w:rsid w:val="00A7773A"/>
    <w:rsid w:val="00A8151D"/>
    <w:rsid w:val="00A82497"/>
    <w:rsid w:val="00A868D7"/>
    <w:rsid w:val="00A86EA9"/>
    <w:rsid w:val="00A8738D"/>
    <w:rsid w:val="00A8773B"/>
    <w:rsid w:val="00A87C0F"/>
    <w:rsid w:val="00A90771"/>
    <w:rsid w:val="00A90784"/>
    <w:rsid w:val="00A91358"/>
    <w:rsid w:val="00A915CF"/>
    <w:rsid w:val="00A91A9E"/>
    <w:rsid w:val="00A91DDB"/>
    <w:rsid w:val="00A93C66"/>
    <w:rsid w:val="00A9546D"/>
    <w:rsid w:val="00A972FB"/>
    <w:rsid w:val="00AA002A"/>
    <w:rsid w:val="00AA1A94"/>
    <w:rsid w:val="00AA37DF"/>
    <w:rsid w:val="00AA4595"/>
    <w:rsid w:val="00AA476D"/>
    <w:rsid w:val="00AA611E"/>
    <w:rsid w:val="00AB0234"/>
    <w:rsid w:val="00AB1BE4"/>
    <w:rsid w:val="00AB1F8D"/>
    <w:rsid w:val="00AB2987"/>
    <w:rsid w:val="00AB3BF9"/>
    <w:rsid w:val="00AB45D6"/>
    <w:rsid w:val="00AB4F66"/>
    <w:rsid w:val="00AB5967"/>
    <w:rsid w:val="00AC7314"/>
    <w:rsid w:val="00AD0020"/>
    <w:rsid w:val="00AD011C"/>
    <w:rsid w:val="00AD16F7"/>
    <w:rsid w:val="00AD586B"/>
    <w:rsid w:val="00AD5A57"/>
    <w:rsid w:val="00AD7FCC"/>
    <w:rsid w:val="00AE2E28"/>
    <w:rsid w:val="00AE5D55"/>
    <w:rsid w:val="00AE7711"/>
    <w:rsid w:val="00AF5969"/>
    <w:rsid w:val="00AF701B"/>
    <w:rsid w:val="00AF7985"/>
    <w:rsid w:val="00B021B6"/>
    <w:rsid w:val="00B0265C"/>
    <w:rsid w:val="00B02A49"/>
    <w:rsid w:val="00B06A0B"/>
    <w:rsid w:val="00B074EE"/>
    <w:rsid w:val="00B10B74"/>
    <w:rsid w:val="00B1430E"/>
    <w:rsid w:val="00B16D68"/>
    <w:rsid w:val="00B20C99"/>
    <w:rsid w:val="00B21A0E"/>
    <w:rsid w:val="00B23006"/>
    <w:rsid w:val="00B2469C"/>
    <w:rsid w:val="00B2579A"/>
    <w:rsid w:val="00B25E35"/>
    <w:rsid w:val="00B26937"/>
    <w:rsid w:val="00B27A8B"/>
    <w:rsid w:val="00B30C68"/>
    <w:rsid w:val="00B31561"/>
    <w:rsid w:val="00B348E4"/>
    <w:rsid w:val="00B352D3"/>
    <w:rsid w:val="00B368ED"/>
    <w:rsid w:val="00B422BC"/>
    <w:rsid w:val="00B4334F"/>
    <w:rsid w:val="00B45F90"/>
    <w:rsid w:val="00B50DEE"/>
    <w:rsid w:val="00B51358"/>
    <w:rsid w:val="00B53B2A"/>
    <w:rsid w:val="00B5403C"/>
    <w:rsid w:val="00B60044"/>
    <w:rsid w:val="00B60958"/>
    <w:rsid w:val="00B63BAC"/>
    <w:rsid w:val="00B641FD"/>
    <w:rsid w:val="00B71249"/>
    <w:rsid w:val="00B7192A"/>
    <w:rsid w:val="00B71A7E"/>
    <w:rsid w:val="00B765CF"/>
    <w:rsid w:val="00B765E8"/>
    <w:rsid w:val="00B8085D"/>
    <w:rsid w:val="00B812D1"/>
    <w:rsid w:val="00B82EE9"/>
    <w:rsid w:val="00B85F7B"/>
    <w:rsid w:val="00B91C21"/>
    <w:rsid w:val="00B92866"/>
    <w:rsid w:val="00B93D2A"/>
    <w:rsid w:val="00B95FC3"/>
    <w:rsid w:val="00B96162"/>
    <w:rsid w:val="00B965CB"/>
    <w:rsid w:val="00B9697C"/>
    <w:rsid w:val="00B96BE8"/>
    <w:rsid w:val="00B9797D"/>
    <w:rsid w:val="00B97DA7"/>
    <w:rsid w:val="00BA12BC"/>
    <w:rsid w:val="00BA5841"/>
    <w:rsid w:val="00BA767D"/>
    <w:rsid w:val="00BA7F8E"/>
    <w:rsid w:val="00BB094A"/>
    <w:rsid w:val="00BB1C2F"/>
    <w:rsid w:val="00BB200F"/>
    <w:rsid w:val="00BB271A"/>
    <w:rsid w:val="00BB358A"/>
    <w:rsid w:val="00BB3EFF"/>
    <w:rsid w:val="00BB46A8"/>
    <w:rsid w:val="00BB488F"/>
    <w:rsid w:val="00BB6094"/>
    <w:rsid w:val="00BC521A"/>
    <w:rsid w:val="00BD0121"/>
    <w:rsid w:val="00BD0AE6"/>
    <w:rsid w:val="00BD2C67"/>
    <w:rsid w:val="00BE1A65"/>
    <w:rsid w:val="00BE1BD9"/>
    <w:rsid w:val="00BE1CD2"/>
    <w:rsid w:val="00BE2440"/>
    <w:rsid w:val="00BE2C2D"/>
    <w:rsid w:val="00BE4FF7"/>
    <w:rsid w:val="00BF0BBD"/>
    <w:rsid w:val="00BF5EAE"/>
    <w:rsid w:val="00BF6D68"/>
    <w:rsid w:val="00C0116D"/>
    <w:rsid w:val="00C0148C"/>
    <w:rsid w:val="00C015A0"/>
    <w:rsid w:val="00C06783"/>
    <w:rsid w:val="00C071F9"/>
    <w:rsid w:val="00C11C2A"/>
    <w:rsid w:val="00C147B6"/>
    <w:rsid w:val="00C16702"/>
    <w:rsid w:val="00C20058"/>
    <w:rsid w:val="00C2036D"/>
    <w:rsid w:val="00C239AD"/>
    <w:rsid w:val="00C248D1"/>
    <w:rsid w:val="00C3091C"/>
    <w:rsid w:val="00C34609"/>
    <w:rsid w:val="00C354C9"/>
    <w:rsid w:val="00C35911"/>
    <w:rsid w:val="00C417F6"/>
    <w:rsid w:val="00C438E5"/>
    <w:rsid w:val="00C45BDB"/>
    <w:rsid w:val="00C47B9B"/>
    <w:rsid w:val="00C532A4"/>
    <w:rsid w:val="00C53724"/>
    <w:rsid w:val="00C540CD"/>
    <w:rsid w:val="00C54862"/>
    <w:rsid w:val="00C55263"/>
    <w:rsid w:val="00C55FB1"/>
    <w:rsid w:val="00C60884"/>
    <w:rsid w:val="00C614BB"/>
    <w:rsid w:val="00C63A1E"/>
    <w:rsid w:val="00C67392"/>
    <w:rsid w:val="00C677FC"/>
    <w:rsid w:val="00C70583"/>
    <w:rsid w:val="00C73309"/>
    <w:rsid w:val="00C7444F"/>
    <w:rsid w:val="00C76A6F"/>
    <w:rsid w:val="00C81FD5"/>
    <w:rsid w:val="00C870B0"/>
    <w:rsid w:val="00C87D44"/>
    <w:rsid w:val="00C90B26"/>
    <w:rsid w:val="00C90C5C"/>
    <w:rsid w:val="00C93E9A"/>
    <w:rsid w:val="00C956E9"/>
    <w:rsid w:val="00C96D39"/>
    <w:rsid w:val="00C9730A"/>
    <w:rsid w:val="00C97B1B"/>
    <w:rsid w:val="00CA0813"/>
    <w:rsid w:val="00CA0A38"/>
    <w:rsid w:val="00CA1A5D"/>
    <w:rsid w:val="00CA4753"/>
    <w:rsid w:val="00CA4E4A"/>
    <w:rsid w:val="00CA6F08"/>
    <w:rsid w:val="00CB0A61"/>
    <w:rsid w:val="00CB13CC"/>
    <w:rsid w:val="00CB2641"/>
    <w:rsid w:val="00CB4C4A"/>
    <w:rsid w:val="00CB7466"/>
    <w:rsid w:val="00CC02FA"/>
    <w:rsid w:val="00CC1D6C"/>
    <w:rsid w:val="00CC4E42"/>
    <w:rsid w:val="00CC530E"/>
    <w:rsid w:val="00CC693F"/>
    <w:rsid w:val="00CC69E0"/>
    <w:rsid w:val="00CC7A75"/>
    <w:rsid w:val="00CD0A0E"/>
    <w:rsid w:val="00CD399B"/>
    <w:rsid w:val="00CD70DA"/>
    <w:rsid w:val="00CD7439"/>
    <w:rsid w:val="00CE1794"/>
    <w:rsid w:val="00CE4851"/>
    <w:rsid w:val="00CE4A11"/>
    <w:rsid w:val="00CF2557"/>
    <w:rsid w:val="00D014F4"/>
    <w:rsid w:val="00D04CB0"/>
    <w:rsid w:val="00D0524A"/>
    <w:rsid w:val="00D05494"/>
    <w:rsid w:val="00D06C2A"/>
    <w:rsid w:val="00D0707A"/>
    <w:rsid w:val="00D07BAD"/>
    <w:rsid w:val="00D07BFF"/>
    <w:rsid w:val="00D07CAB"/>
    <w:rsid w:val="00D11242"/>
    <w:rsid w:val="00D1314D"/>
    <w:rsid w:val="00D140BA"/>
    <w:rsid w:val="00D14DE8"/>
    <w:rsid w:val="00D158DE"/>
    <w:rsid w:val="00D16B2E"/>
    <w:rsid w:val="00D17649"/>
    <w:rsid w:val="00D2202E"/>
    <w:rsid w:val="00D23E1C"/>
    <w:rsid w:val="00D243EB"/>
    <w:rsid w:val="00D36EC8"/>
    <w:rsid w:val="00D405D6"/>
    <w:rsid w:val="00D41CB2"/>
    <w:rsid w:val="00D4212C"/>
    <w:rsid w:val="00D435F3"/>
    <w:rsid w:val="00D43A1E"/>
    <w:rsid w:val="00D43FB2"/>
    <w:rsid w:val="00D44478"/>
    <w:rsid w:val="00D44E15"/>
    <w:rsid w:val="00D4672F"/>
    <w:rsid w:val="00D51D7B"/>
    <w:rsid w:val="00D53A4E"/>
    <w:rsid w:val="00D54FCB"/>
    <w:rsid w:val="00D56446"/>
    <w:rsid w:val="00D56687"/>
    <w:rsid w:val="00D60533"/>
    <w:rsid w:val="00D666E6"/>
    <w:rsid w:val="00D67119"/>
    <w:rsid w:val="00D70298"/>
    <w:rsid w:val="00D70366"/>
    <w:rsid w:val="00D704F1"/>
    <w:rsid w:val="00D73357"/>
    <w:rsid w:val="00D744C4"/>
    <w:rsid w:val="00D84675"/>
    <w:rsid w:val="00D858CA"/>
    <w:rsid w:val="00D86508"/>
    <w:rsid w:val="00D91011"/>
    <w:rsid w:val="00D931A2"/>
    <w:rsid w:val="00D9353F"/>
    <w:rsid w:val="00D93A56"/>
    <w:rsid w:val="00DA2140"/>
    <w:rsid w:val="00DA2B29"/>
    <w:rsid w:val="00DA5870"/>
    <w:rsid w:val="00DA6B64"/>
    <w:rsid w:val="00DB1D4B"/>
    <w:rsid w:val="00DB29C5"/>
    <w:rsid w:val="00DB2F0E"/>
    <w:rsid w:val="00DB77BB"/>
    <w:rsid w:val="00DB7B8B"/>
    <w:rsid w:val="00DC18D3"/>
    <w:rsid w:val="00DC3FFA"/>
    <w:rsid w:val="00DC471C"/>
    <w:rsid w:val="00DC5A0B"/>
    <w:rsid w:val="00DD1198"/>
    <w:rsid w:val="00DD500C"/>
    <w:rsid w:val="00DD6189"/>
    <w:rsid w:val="00DD6CF8"/>
    <w:rsid w:val="00DE3E86"/>
    <w:rsid w:val="00DE7A89"/>
    <w:rsid w:val="00DF2A91"/>
    <w:rsid w:val="00DF3671"/>
    <w:rsid w:val="00DF7D7E"/>
    <w:rsid w:val="00E028EE"/>
    <w:rsid w:val="00E047A1"/>
    <w:rsid w:val="00E0568D"/>
    <w:rsid w:val="00E05F3D"/>
    <w:rsid w:val="00E06476"/>
    <w:rsid w:val="00E065DC"/>
    <w:rsid w:val="00E078B8"/>
    <w:rsid w:val="00E120E7"/>
    <w:rsid w:val="00E12BEB"/>
    <w:rsid w:val="00E14275"/>
    <w:rsid w:val="00E1498D"/>
    <w:rsid w:val="00E16425"/>
    <w:rsid w:val="00E2056B"/>
    <w:rsid w:val="00E21C6D"/>
    <w:rsid w:val="00E22B3A"/>
    <w:rsid w:val="00E24D8E"/>
    <w:rsid w:val="00E254EF"/>
    <w:rsid w:val="00E26F0C"/>
    <w:rsid w:val="00E27AAB"/>
    <w:rsid w:val="00E3054E"/>
    <w:rsid w:val="00E316BB"/>
    <w:rsid w:val="00E3188C"/>
    <w:rsid w:val="00E33DDD"/>
    <w:rsid w:val="00E34758"/>
    <w:rsid w:val="00E353B4"/>
    <w:rsid w:val="00E368FF"/>
    <w:rsid w:val="00E3736F"/>
    <w:rsid w:val="00E3795A"/>
    <w:rsid w:val="00E40E9C"/>
    <w:rsid w:val="00E41269"/>
    <w:rsid w:val="00E41BD0"/>
    <w:rsid w:val="00E46959"/>
    <w:rsid w:val="00E47524"/>
    <w:rsid w:val="00E47E25"/>
    <w:rsid w:val="00E51485"/>
    <w:rsid w:val="00E51F68"/>
    <w:rsid w:val="00E5424E"/>
    <w:rsid w:val="00E555D8"/>
    <w:rsid w:val="00E5698B"/>
    <w:rsid w:val="00E57942"/>
    <w:rsid w:val="00E6074E"/>
    <w:rsid w:val="00E6350A"/>
    <w:rsid w:val="00E63FB7"/>
    <w:rsid w:val="00E72DE1"/>
    <w:rsid w:val="00E72F72"/>
    <w:rsid w:val="00E73102"/>
    <w:rsid w:val="00E73BC0"/>
    <w:rsid w:val="00E74C87"/>
    <w:rsid w:val="00E75AAE"/>
    <w:rsid w:val="00E762B9"/>
    <w:rsid w:val="00E77F78"/>
    <w:rsid w:val="00E80776"/>
    <w:rsid w:val="00E861ED"/>
    <w:rsid w:val="00E87DCC"/>
    <w:rsid w:val="00E91385"/>
    <w:rsid w:val="00E93033"/>
    <w:rsid w:val="00E9582B"/>
    <w:rsid w:val="00E95B1C"/>
    <w:rsid w:val="00E9620E"/>
    <w:rsid w:val="00E96D61"/>
    <w:rsid w:val="00E978A8"/>
    <w:rsid w:val="00EA159E"/>
    <w:rsid w:val="00EA28F7"/>
    <w:rsid w:val="00EA432E"/>
    <w:rsid w:val="00EB1A13"/>
    <w:rsid w:val="00EB1C8D"/>
    <w:rsid w:val="00EB2526"/>
    <w:rsid w:val="00EB31E0"/>
    <w:rsid w:val="00EB6415"/>
    <w:rsid w:val="00EB766C"/>
    <w:rsid w:val="00EC0E5B"/>
    <w:rsid w:val="00EC1CAF"/>
    <w:rsid w:val="00EC2F02"/>
    <w:rsid w:val="00EC5263"/>
    <w:rsid w:val="00ED0829"/>
    <w:rsid w:val="00ED085F"/>
    <w:rsid w:val="00ED0C76"/>
    <w:rsid w:val="00ED1A87"/>
    <w:rsid w:val="00EE1B86"/>
    <w:rsid w:val="00EE1DA7"/>
    <w:rsid w:val="00EE3FD9"/>
    <w:rsid w:val="00EF0025"/>
    <w:rsid w:val="00EF0611"/>
    <w:rsid w:val="00EF337B"/>
    <w:rsid w:val="00EF3769"/>
    <w:rsid w:val="00EF3902"/>
    <w:rsid w:val="00EF650B"/>
    <w:rsid w:val="00F006E4"/>
    <w:rsid w:val="00F03214"/>
    <w:rsid w:val="00F05D23"/>
    <w:rsid w:val="00F07162"/>
    <w:rsid w:val="00F113DA"/>
    <w:rsid w:val="00F11FF1"/>
    <w:rsid w:val="00F145DD"/>
    <w:rsid w:val="00F14978"/>
    <w:rsid w:val="00F15285"/>
    <w:rsid w:val="00F15899"/>
    <w:rsid w:val="00F15E61"/>
    <w:rsid w:val="00F166B5"/>
    <w:rsid w:val="00F1690E"/>
    <w:rsid w:val="00F16DE9"/>
    <w:rsid w:val="00F17539"/>
    <w:rsid w:val="00F17ABC"/>
    <w:rsid w:val="00F17FC0"/>
    <w:rsid w:val="00F20080"/>
    <w:rsid w:val="00F20121"/>
    <w:rsid w:val="00F23EE3"/>
    <w:rsid w:val="00F24CF7"/>
    <w:rsid w:val="00F25EE8"/>
    <w:rsid w:val="00F269BF"/>
    <w:rsid w:val="00F32111"/>
    <w:rsid w:val="00F334AB"/>
    <w:rsid w:val="00F35EDA"/>
    <w:rsid w:val="00F37A22"/>
    <w:rsid w:val="00F40204"/>
    <w:rsid w:val="00F42BB1"/>
    <w:rsid w:val="00F44215"/>
    <w:rsid w:val="00F44921"/>
    <w:rsid w:val="00F453E7"/>
    <w:rsid w:val="00F46A4B"/>
    <w:rsid w:val="00F518C8"/>
    <w:rsid w:val="00F5194D"/>
    <w:rsid w:val="00F52161"/>
    <w:rsid w:val="00F52CC1"/>
    <w:rsid w:val="00F53FB6"/>
    <w:rsid w:val="00F54FA2"/>
    <w:rsid w:val="00F56737"/>
    <w:rsid w:val="00F570FA"/>
    <w:rsid w:val="00F57603"/>
    <w:rsid w:val="00F57676"/>
    <w:rsid w:val="00F57C99"/>
    <w:rsid w:val="00F60303"/>
    <w:rsid w:val="00F606B9"/>
    <w:rsid w:val="00F61787"/>
    <w:rsid w:val="00F64246"/>
    <w:rsid w:val="00F64F28"/>
    <w:rsid w:val="00F65231"/>
    <w:rsid w:val="00F66097"/>
    <w:rsid w:val="00F713FD"/>
    <w:rsid w:val="00F7276D"/>
    <w:rsid w:val="00F7365F"/>
    <w:rsid w:val="00F81CDF"/>
    <w:rsid w:val="00F85D9A"/>
    <w:rsid w:val="00F86D70"/>
    <w:rsid w:val="00F900B4"/>
    <w:rsid w:val="00F90B82"/>
    <w:rsid w:val="00F91C9D"/>
    <w:rsid w:val="00F92409"/>
    <w:rsid w:val="00F936B3"/>
    <w:rsid w:val="00F949F1"/>
    <w:rsid w:val="00F96BEB"/>
    <w:rsid w:val="00F976FD"/>
    <w:rsid w:val="00F9795D"/>
    <w:rsid w:val="00F9797A"/>
    <w:rsid w:val="00FA0E23"/>
    <w:rsid w:val="00FA0E6A"/>
    <w:rsid w:val="00FA177F"/>
    <w:rsid w:val="00FA262E"/>
    <w:rsid w:val="00FA603B"/>
    <w:rsid w:val="00FA7646"/>
    <w:rsid w:val="00FA7FB6"/>
    <w:rsid w:val="00FB5B80"/>
    <w:rsid w:val="00FC6BCE"/>
    <w:rsid w:val="00FD1800"/>
    <w:rsid w:val="00FD4733"/>
    <w:rsid w:val="00FD76CA"/>
    <w:rsid w:val="00FD781B"/>
    <w:rsid w:val="00FE2209"/>
    <w:rsid w:val="00FE28E3"/>
    <w:rsid w:val="00FE6FB1"/>
    <w:rsid w:val="00FE7D32"/>
    <w:rsid w:val="00FE7DB4"/>
    <w:rsid w:val="00FF0587"/>
    <w:rsid w:val="00FF18B6"/>
    <w:rsid w:val="00FF1F69"/>
    <w:rsid w:val="00FF4D0E"/>
    <w:rsid w:val="00FF531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11C"/>
    <w:pPr>
      <w:widowControl w:val="0"/>
      <w:jc w:val="both"/>
    </w:pPr>
  </w:style>
  <w:style w:type="paragraph" w:styleId="Heading3">
    <w:name w:val="heading 3"/>
    <w:basedOn w:val="Normal"/>
    <w:link w:val="Heading3Char"/>
    <w:uiPriority w:val="99"/>
    <w:qFormat/>
    <w:rsid w:val="000D49EE"/>
    <w:pPr>
      <w:widowControl/>
      <w:spacing w:before="100" w:beforeAutospacing="1" w:after="100" w:afterAutospacing="1"/>
      <w:jc w:val="left"/>
      <w:outlineLvl w:val="2"/>
    </w:pPr>
    <w:rPr>
      <w:rFonts w:ascii="宋体" w:hAnsi="宋体" w:cs="宋体"/>
      <w:b/>
      <w:bCs/>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0D49EE"/>
    <w:rPr>
      <w:rFonts w:ascii="宋体" w:eastAsia="宋体" w:hAnsi="宋体" w:cs="宋体"/>
      <w:b/>
      <w:bCs/>
      <w:kern w:val="0"/>
      <w:sz w:val="27"/>
      <w:szCs w:val="27"/>
    </w:rPr>
  </w:style>
  <w:style w:type="character" w:customStyle="1" w:styleId="apple-converted-space">
    <w:name w:val="apple-converted-space"/>
    <w:basedOn w:val="DefaultParagraphFont"/>
    <w:uiPriority w:val="99"/>
    <w:rsid w:val="000D49EE"/>
    <w:rPr>
      <w:rFonts w:cs="Times New Roman"/>
    </w:rPr>
  </w:style>
  <w:style w:type="paragraph" w:styleId="NormalWeb">
    <w:name w:val="Normal (Web)"/>
    <w:basedOn w:val="Normal"/>
    <w:uiPriority w:val="99"/>
    <w:semiHidden/>
    <w:rsid w:val="000D49EE"/>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8820C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13514"/>
    <w:rPr>
      <w:rFonts w:cs="Times New Roman"/>
      <w:sz w:val="18"/>
      <w:szCs w:val="18"/>
    </w:rPr>
  </w:style>
  <w:style w:type="paragraph" w:styleId="Footer">
    <w:name w:val="footer"/>
    <w:basedOn w:val="Normal"/>
    <w:link w:val="FooterChar"/>
    <w:uiPriority w:val="99"/>
    <w:rsid w:val="008820C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13514"/>
    <w:rPr>
      <w:rFonts w:cs="Times New Roman"/>
      <w:sz w:val="18"/>
      <w:szCs w:val="18"/>
    </w:rPr>
  </w:style>
  <w:style w:type="paragraph" w:customStyle="1" w:styleId="Char">
    <w:name w:val="Char"/>
    <w:basedOn w:val="Normal"/>
    <w:uiPriority w:val="99"/>
    <w:rsid w:val="00AE2E28"/>
    <w:pPr>
      <w:spacing w:line="240" w:lineRule="atLeast"/>
      <w:ind w:left="420" w:firstLine="420"/>
    </w:pPr>
    <w:rPr>
      <w:rFonts w:ascii="Times New Roman" w:hAnsi="Times New Roman"/>
      <w:kern w:val="0"/>
      <w:szCs w:val="21"/>
    </w:rPr>
  </w:style>
  <w:style w:type="paragraph" w:styleId="BodyText">
    <w:name w:val="Body Text"/>
    <w:basedOn w:val="Normal"/>
    <w:link w:val="BodyTextChar"/>
    <w:uiPriority w:val="99"/>
    <w:rsid w:val="00D2202E"/>
    <w:rPr>
      <w:rFonts w:ascii="Times New Roman" w:eastAsia="仿宋_GB2312" w:hAnsi="Times New Roman"/>
      <w:sz w:val="28"/>
      <w:szCs w:val="24"/>
    </w:rPr>
  </w:style>
  <w:style w:type="character" w:customStyle="1" w:styleId="BodyTextChar">
    <w:name w:val="Body Text Char"/>
    <w:basedOn w:val="DefaultParagraphFont"/>
    <w:link w:val="BodyText"/>
    <w:uiPriority w:val="99"/>
    <w:semiHidden/>
    <w:locked/>
    <w:rsid w:val="00297CC4"/>
    <w:rPr>
      <w:rFonts w:cs="Times New Roman"/>
    </w:rPr>
  </w:style>
  <w:style w:type="paragraph" w:customStyle="1" w:styleId="ParaCharCharCharCharCharCharChar">
    <w:name w:val="默认段落字体 Para Char Char Char Char Char Char Char"/>
    <w:basedOn w:val="Normal"/>
    <w:uiPriority w:val="99"/>
    <w:rsid w:val="00F05D23"/>
    <w:rPr>
      <w:rFonts w:ascii="Times New Roman" w:hAnsi="Times New Roman"/>
      <w:szCs w:val="24"/>
    </w:rPr>
  </w:style>
  <w:style w:type="character" w:customStyle="1" w:styleId="bumpedfont20">
    <w:name w:val="bumpedfont20"/>
    <w:basedOn w:val="DefaultParagraphFont"/>
    <w:uiPriority w:val="99"/>
    <w:rsid w:val="00A0194B"/>
    <w:rPr>
      <w:rFonts w:cs="Times New Roman"/>
    </w:rPr>
  </w:style>
</w:styles>
</file>

<file path=word/webSettings.xml><?xml version="1.0" encoding="utf-8"?>
<w:webSettings xmlns:r="http://schemas.openxmlformats.org/officeDocument/2006/relationships" xmlns:w="http://schemas.openxmlformats.org/wordprocessingml/2006/main">
  <w:divs>
    <w:div w:id="602616806">
      <w:marLeft w:val="0"/>
      <w:marRight w:val="0"/>
      <w:marTop w:val="0"/>
      <w:marBottom w:val="0"/>
      <w:divBdr>
        <w:top w:val="none" w:sz="0" w:space="0" w:color="auto"/>
        <w:left w:val="none" w:sz="0" w:space="0" w:color="auto"/>
        <w:bottom w:val="none" w:sz="0" w:space="0" w:color="auto"/>
        <w:right w:val="none" w:sz="0" w:space="0" w:color="auto"/>
      </w:divBdr>
    </w:div>
    <w:div w:id="602616808">
      <w:marLeft w:val="0"/>
      <w:marRight w:val="0"/>
      <w:marTop w:val="0"/>
      <w:marBottom w:val="0"/>
      <w:divBdr>
        <w:top w:val="none" w:sz="0" w:space="0" w:color="auto"/>
        <w:left w:val="none" w:sz="0" w:space="0" w:color="auto"/>
        <w:bottom w:val="none" w:sz="0" w:space="0" w:color="auto"/>
        <w:right w:val="none" w:sz="0" w:space="0" w:color="auto"/>
      </w:divBdr>
      <w:divsChild>
        <w:div w:id="602616807">
          <w:marLeft w:val="0"/>
          <w:marRight w:val="0"/>
          <w:marTop w:val="0"/>
          <w:marBottom w:val="0"/>
          <w:divBdr>
            <w:top w:val="none" w:sz="0" w:space="0" w:color="auto"/>
            <w:left w:val="none" w:sz="0" w:space="0" w:color="auto"/>
            <w:bottom w:val="single" w:sz="6" w:space="15" w:color="B4D4FA"/>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231</TotalTime>
  <Pages>6</Pages>
  <Words>395</Words>
  <Characters>2257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9301</dc:creator>
  <cp:keywords/>
  <dc:description/>
  <cp:lastModifiedBy>hp</cp:lastModifiedBy>
  <cp:revision>26</cp:revision>
  <dcterms:created xsi:type="dcterms:W3CDTF">2016-01-05T06:44:00Z</dcterms:created>
  <dcterms:modified xsi:type="dcterms:W3CDTF">2016-07-12T01:48:00Z</dcterms:modified>
</cp:coreProperties>
</file>